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07"/>
        <w:tblW w:w="9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2117"/>
        <w:gridCol w:w="3908"/>
      </w:tblGrid>
      <w:tr w:rsidR="008B3271" w:rsidTr="008B3271">
        <w:trPr>
          <w:trHeight w:val="1835"/>
        </w:trPr>
        <w:tc>
          <w:tcPr>
            <w:tcW w:w="3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3271" w:rsidRDefault="008B3271" w:rsidP="00F23F94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3271" w:rsidRDefault="008B3271" w:rsidP="002A5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B3271" w:rsidRDefault="008B3271" w:rsidP="002A5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B3271" w:rsidRDefault="008B3271" w:rsidP="002A56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B3271" w:rsidRDefault="008B3271" w:rsidP="002A5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3271" w:rsidRDefault="008B3271" w:rsidP="002A5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8"/>
                <w:sz w:val="24"/>
                <w:szCs w:val="28"/>
              </w:rPr>
            </w:pPr>
          </w:p>
          <w:p w:rsidR="008B3271" w:rsidRDefault="008B3271" w:rsidP="002A56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8"/>
              </w:rPr>
            </w:pPr>
          </w:p>
        </w:tc>
      </w:tr>
      <w:tr w:rsidR="008B3271" w:rsidTr="008B3271">
        <w:trPr>
          <w:trHeight w:val="75"/>
        </w:trPr>
        <w:tc>
          <w:tcPr>
            <w:tcW w:w="9664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B3271" w:rsidRDefault="008B3271" w:rsidP="002A5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8"/>
              </w:rPr>
            </w:pPr>
          </w:p>
          <w:p w:rsidR="00F23F94" w:rsidRDefault="00F23F94" w:rsidP="002A5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8"/>
              </w:rPr>
            </w:pPr>
          </w:p>
          <w:tbl>
            <w:tblPr>
              <w:tblpPr w:leftFromText="180" w:rightFromText="180" w:horzAnchor="margin" w:tblpY="534"/>
              <w:tblW w:w="99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1"/>
              <w:gridCol w:w="1441"/>
              <w:gridCol w:w="4488"/>
            </w:tblGrid>
            <w:tr w:rsidR="00F23F94" w:rsidRPr="00AC66D9" w:rsidTr="00000441">
              <w:trPr>
                <w:trHeight w:val="1976"/>
              </w:trPr>
              <w:tc>
                <w:tcPr>
                  <w:tcW w:w="3998" w:type="dxa"/>
                </w:tcPr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1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0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8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</w:t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E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0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2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E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1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2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0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D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0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5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1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F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3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1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B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8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A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0"/>
                  </w:r>
                  <w:r w:rsidRPr="00AC66D9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h</w:t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B"/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be-BY" w:eastAsia="ru-RU"/>
                    </w:rPr>
                    <w:t>Ә</w:t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1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9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be-BY" w:eastAsia="ru-RU"/>
                    </w:rPr>
                    <w:t>Ә</w:t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B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8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B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  </w:t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0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0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9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E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D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B"/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be-BY"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МУНИЦИПАЛЬ РАЙОНЫНЫ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АМАНГИЛДЕ АУЫЛ СОВЕТЫ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be-BY"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АУЫЛ БИЛ</w:t>
                  </w:r>
                  <w:r w:rsidRPr="00AC66D9">
                    <w:rPr>
                      <w:rFonts w:ascii="Times New Roman" w:eastAsia="Times New Roman" w:hAnsi="Times New Roman"/>
                      <w:sz w:val="16"/>
                      <w:szCs w:val="16"/>
                      <w:lang w:val="be-BY" w:eastAsia="ru-RU"/>
                    </w:rPr>
                    <w:t>ӘМӘҺЕ</w:t>
                  </w:r>
                </w:p>
                <w:p w:rsidR="00F23F94" w:rsidRPr="00AC66D9" w:rsidRDefault="00F23F94" w:rsidP="00F23F94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СОВЕТЫ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ru-RU"/>
                    </w:rPr>
                  </w:pP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34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35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33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36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32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5</w:t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2C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Амангилде</w:t>
                  </w:r>
                  <w:proofErr w:type="spellEnd"/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430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443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44B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43B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44B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2C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 xml:space="preserve">Комсомол </w:t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val="be-BY" w:eastAsia="ru-RU"/>
                    </w:rPr>
                    <w:t xml:space="preserve">  </w:t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443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рамы</w:t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2C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13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ind w:left="-392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тел. 2-51-30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ИНН 0201002174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40" w:type="dxa"/>
                  <w:hideMark/>
                </w:tcPr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object w:dxaOrig="1546" w:dyaOrig="15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3pt;height:62.8pt" o:ole="" fillcolor="window">
                        <v:imagedata r:id="rId5" o:title=""/>
                      </v:shape>
                      <o:OLEObject Type="Embed" ProgID="Word.Picture.8" ShapeID="_x0000_i1025" DrawAspect="Content" ObjectID="_1644138621" r:id="rId6"/>
                    </w:object>
                  </w:r>
                </w:p>
              </w:tc>
              <w:tc>
                <w:tcPr>
                  <w:tcW w:w="4485" w:type="dxa"/>
                </w:tcPr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0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5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1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F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3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1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B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8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A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А Б</w:t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0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8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A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E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0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2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E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1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22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0"/>
                  </w: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sym w:font="Arial New Bash" w:char="041D"/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be-BY" w:eastAsia="ru-RU"/>
                    </w:rPr>
                  </w:pP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СОВЕТ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СЕЛЬСКОГО ПОСЕЛЕНИЯ</w:t>
                  </w:r>
                </w:p>
                <w:p w:rsidR="00F23F94" w:rsidRPr="00AC66D9" w:rsidRDefault="00F23F94" w:rsidP="00F23F9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АМАНГИЛЬДИНСКИЙ СЕЛЬСОВЕТ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МУНИЦИПАЛЬНОГО РАЙОНА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АБЗЕЛИЛОВСКИЙ РАЙОН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be-BY" w:eastAsia="ru-RU"/>
                    </w:rPr>
                  </w:pPr>
                </w:p>
                <w:p w:rsidR="00F23F94" w:rsidRPr="00AC66D9" w:rsidRDefault="00F23F94" w:rsidP="00F23F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34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35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33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36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32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5</w:t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2C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441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2E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Амангильдино</w:t>
                  </w:r>
                  <w:proofErr w:type="spellEnd"/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 xml:space="preserve">, 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443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43B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sym w:font="Arial New Bash" w:char="002E"/>
                  </w: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 xml:space="preserve"> Комсомольская,13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тел. 2-51-30</w:t>
                  </w:r>
                </w:p>
                <w:p w:rsidR="00F23F94" w:rsidRPr="00AC66D9" w:rsidRDefault="00F23F94" w:rsidP="00F23F94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  <w:r w:rsidRPr="00AC66D9">
                    <w:rPr>
                      <w:rFonts w:ascii="Times New Roman" w:eastAsia="Times New Roman" w:hAnsi="Times New Roman"/>
                      <w:i/>
                      <w:sz w:val="16"/>
                      <w:szCs w:val="16"/>
                      <w:lang w:eastAsia="ru-RU"/>
                    </w:rPr>
                    <w:t>ИНН 0201002174</w:t>
                  </w:r>
                </w:p>
                <w:p w:rsidR="00F23F94" w:rsidRPr="00AC66D9" w:rsidRDefault="00F23F94" w:rsidP="00F23F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23F94" w:rsidRDefault="00F23F94" w:rsidP="00F23F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</w:pPr>
          </w:p>
          <w:p w:rsidR="008B3271" w:rsidRDefault="008B3271" w:rsidP="002A56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</w:p>
        </w:tc>
      </w:tr>
    </w:tbl>
    <w:p w:rsidR="008B3271" w:rsidRDefault="008B3271" w:rsidP="008B3271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        </w:t>
      </w:r>
      <w:r w:rsidR="00AC66D9">
        <w:rPr>
          <w:rFonts w:ascii="Times New Roman" w:eastAsia="MS Mincho" w:hAnsi="Times New Roman"/>
          <w:b/>
          <w:sz w:val="24"/>
          <w:szCs w:val="24"/>
          <w:lang w:val="ba-RU" w:eastAsia="ru-RU"/>
        </w:rPr>
        <w:t>Ҡ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АРАР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ab/>
        <w:t xml:space="preserve">    </w:t>
      </w:r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ПОСТАНОВЛЕНИЕ</w:t>
      </w:r>
    </w:p>
    <w:p w:rsidR="008B3271" w:rsidRDefault="009B14E0" w:rsidP="008B3271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MS Mincho" w:hAnsi="Times New Roman"/>
          <w:b/>
          <w:sz w:val="24"/>
          <w:szCs w:val="24"/>
          <w:lang w:val="ba-RU" w:eastAsia="ru-RU"/>
        </w:rPr>
        <w:t>14.02</w:t>
      </w:r>
      <w:r w:rsidR="00AB04CB">
        <w:rPr>
          <w:rFonts w:ascii="Times New Roman" w:eastAsia="MS Mincho" w:hAnsi="Times New Roman"/>
          <w:b/>
          <w:sz w:val="24"/>
          <w:szCs w:val="24"/>
          <w:lang w:eastAsia="ru-RU"/>
        </w:rPr>
        <w:t>.2020</w:t>
      </w:r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                № </w:t>
      </w:r>
      <w:r w:rsidR="00AA0950">
        <w:rPr>
          <w:rFonts w:ascii="Times New Roman" w:eastAsia="MS Mincho" w:hAnsi="Times New Roman"/>
          <w:b/>
          <w:sz w:val="24"/>
          <w:szCs w:val="24"/>
          <w:lang w:eastAsia="ru-RU"/>
        </w:rPr>
        <w:t>9</w:t>
      </w:r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ab/>
        <w:t xml:space="preserve">   </w:t>
      </w:r>
      <w:r w:rsidR="008B3271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MS Mincho" w:hAnsi="Times New Roman"/>
          <w:b/>
          <w:sz w:val="24"/>
          <w:szCs w:val="24"/>
          <w:lang w:val="ba-RU" w:eastAsia="ru-RU"/>
        </w:rPr>
        <w:t>14.02.</w:t>
      </w:r>
      <w:r w:rsidR="00AB04CB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2020</w:t>
      </w:r>
      <w:bookmarkStart w:id="0" w:name="_GoBack"/>
      <w:bookmarkEnd w:id="0"/>
      <w:r w:rsidR="008B3271">
        <w:rPr>
          <w:rFonts w:ascii="Times New Roman" w:eastAsia="MS Mincho" w:hAnsi="Times New Roman"/>
          <w:b/>
          <w:sz w:val="24"/>
          <w:szCs w:val="24"/>
          <w:lang w:eastAsia="ru-RU"/>
        </w:rPr>
        <w:t>г.</w:t>
      </w:r>
    </w:p>
    <w:p w:rsidR="008B3271" w:rsidRDefault="008B3271" w:rsidP="008B3271">
      <w:pPr>
        <w:spacing w:after="0" w:line="240" w:lineRule="auto"/>
        <w:jc w:val="center"/>
        <w:rPr>
          <w:rFonts w:ascii="Times Cyr Bash Normal Cyr" w:hAnsi="Times Cyr Bash Normal Cyr" w:cs="Times Cyr Bash Normal Cyr"/>
          <w:b/>
          <w:bCs/>
          <w:sz w:val="40"/>
          <w:szCs w:val="40"/>
          <w:lang w:val="ba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>Амангилде</w:t>
      </w:r>
      <w:proofErr w:type="spellEnd"/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>ауылы</w:t>
      </w:r>
      <w:proofErr w:type="spellEnd"/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="00F23F94">
        <w:rPr>
          <w:rFonts w:ascii="Times New Roman" w:eastAsia="MS Mincho" w:hAnsi="Times New Roman"/>
          <w:b/>
          <w:sz w:val="24"/>
          <w:szCs w:val="24"/>
          <w:lang w:eastAsia="ru-RU"/>
        </w:rPr>
        <w:tab/>
        <w:t xml:space="preserve">              с.Амангильдино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B3271" w:rsidRDefault="008B3271" w:rsidP="008B3271">
      <w:pPr>
        <w:spacing w:after="0" w:line="240" w:lineRule="auto"/>
        <w:jc w:val="center"/>
        <w:rPr>
          <w:rFonts w:ascii="Times Cyr Bash Normal Cyr" w:hAnsi="Times Cyr Bash Normal Cyr" w:cs="Times Cyr Bash Normal Cyr"/>
          <w:b/>
          <w:bCs/>
          <w:sz w:val="40"/>
          <w:szCs w:val="40"/>
          <w:lang w:val="ba-RU"/>
        </w:rPr>
      </w:pPr>
    </w:p>
    <w:p w:rsidR="008B3271" w:rsidRDefault="008B3271" w:rsidP="008B3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271" w:rsidRDefault="008B3271" w:rsidP="008B327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повышении оплаты труда работников, осуществляющих техническое обеспечение деятельности муниципальных учреждений, муниципальных служащих администрации</w:t>
      </w:r>
      <w:r w:rsidR="009B14E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9B14E0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Амангильдинский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8B3271" w:rsidRDefault="008B3271" w:rsidP="008B3271">
      <w:pPr>
        <w:autoSpaceDE w:val="0"/>
        <w:autoSpaceDN w:val="0"/>
        <w:adjustRightInd w:val="0"/>
        <w:spacing w:after="0" w:line="240" w:lineRule="exact"/>
        <w:ind w:left="42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71" w:rsidRDefault="008B3271" w:rsidP="008B32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9B14E0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Постановления Правительства Республики Башкортостан от 08.11.2019 </w:t>
      </w:r>
      <w:r w:rsidR="009B14E0">
        <w:rPr>
          <w:rFonts w:ascii="Times New Roman" w:eastAsia="Times New Roman" w:hAnsi="Times New Roman"/>
          <w:sz w:val="24"/>
          <w:szCs w:val="24"/>
          <w:lang w:eastAsia="ru-RU"/>
        </w:rPr>
        <w:t>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</w:t>
      </w:r>
      <w:r w:rsidR="009B14E0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="009B14E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муниципального района Абзелиловский район Республики Башкортостан  от 13.12.2019 №376 «О повышении оплаты труда в органах  местного самоуправления муниципального района Абзелиловский район Республики Башкортостан», </w:t>
      </w:r>
      <w:r w:rsidR="00AA0950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Абзелиловского района Республики</w:t>
      </w:r>
      <w:proofErr w:type="gramEnd"/>
      <w:r w:rsidR="00AA0950">
        <w:rPr>
          <w:rFonts w:ascii="Times New Roman" w:eastAsia="Times New Roman" w:hAnsi="Times New Roman"/>
          <w:sz w:val="24"/>
          <w:szCs w:val="24"/>
          <w:lang w:eastAsia="ru-RU"/>
        </w:rPr>
        <w:t xml:space="preserve"> Башкортостан №226 от 10.02.2020 года,</w:t>
      </w:r>
    </w:p>
    <w:p w:rsidR="008B3271" w:rsidRDefault="008B3271" w:rsidP="008B327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3271" w:rsidRDefault="008B3271" w:rsidP="008B3271">
      <w:pPr>
        <w:autoSpaceDE w:val="0"/>
        <w:autoSpaceDN w:val="0"/>
        <w:adjustRightInd w:val="0"/>
        <w:spacing w:before="106" w:after="0" w:line="240" w:lineRule="auto"/>
        <w:ind w:left="3261" w:firstLine="567"/>
        <w:jc w:val="both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постановляю:</w:t>
      </w:r>
    </w:p>
    <w:p w:rsidR="008B3271" w:rsidRDefault="008B3271" w:rsidP="008B3271">
      <w:pPr>
        <w:autoSpaceDE w:val="0"/>
        <w:autoSpaceDN w:val="0"/>
        <w:adjustRightInd w:val="0"/>
        <w:spacing w:after="0" w:line="240" w:lineRule="exact"/>
        <w:ind w:left="57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71" w:rsidRDefault="008B3271" w:rsidP="008B3271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1.Повысить с 1 октября 2019  года в 1,043 р</w:t>
      </w:r>
      <w:r w:rsidR="00AA0950">
        <w:rPr>
          <w:rFonts w:ascii="Times New Roman" w:eastAsia="Times New Roman" w:hAnsi="Times New Roman"/>
          <w:sz w:val="24"/>
          <w:szCs w:val="24"/>
          <w:lang w:eastAsia="ru-RU"/>
        </w:rPr>
        <w:t>аза размеры месячных должностных окладов и месячные тарифные ставки (оклады) работников, осуществляющих техническое обеспечение деятельности ад</w:t>
      </w:r>
      <w:r w:rsidR="00E426D5">
        <w:rPr>
          <w:rFonts w:ascii="Times New Roman" w:eastAsia="Times New Roman" w:hAnsi="Times New Roman"/>
          <w:sz w:val="24"/>
          <w:szCs w:val="24"/>
          <w:lang w:eastAsia="ru-RU"/>
        </w:rPr>
        <w:t>министрации сельского поселения Амангильдинский сельсовет.</w:t>
      </w:r>
    </w:p>
    <w:p w:rsidR="008B3271" w:rsidRDefault="008B3271" w:rsidP="008B3271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Привести штатное расписание работников администрации сельского поселения в соответствии с пунктом 1.</w:t>
      </w:r>
    </w:p>
    <w:p w:rsidR="008B3271" w:rsidRDefault="008B3271" w:rsidP="008B3271">
      <w:pPr>
        <w:widowControl w:val="0"/>
        <w:tabs>
          <w:tab w:val="left" w:pos="0"/>
        </w:tabs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3.Контроль за исполнением данного постановления оставляю за собой.</w:t>
      </w:r>
    </w:p>
    <w:p w:rsidR="008B3271" w:rsidRDefault="008B3271" w:rsidP="008B3271">
      <w:pPr>
        <w:autoSpaceDE w:val="0"/>
        <w:autoSpaceDN w:val="0"/>
        <w:adjustRightInd w:val="0"/>
        <w:spacing w:before="48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271" w:rsidRDefault="008B3271" w:rsidP="008B32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сельского поселения </w:t>
      </w:r>
    </w:p>
    <w:p w:rsidR="008B3271" w:rsidRPr="00AC66D9" w:rsidRDefault="00F23F94" w:rsidP="00F23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a-RU" w:eastAsia="ru-RU"/>
        </w:rPr>
        <w:sectPr w:rsidR="008B3271" w:rsidRPr="00AC66D9" w:rsidSect="00F23F94">
          <w:pgSz w:w="11905" w:h="16837"/>
          <w:pgMar w:top="284" w:right="886" w:bottom="1379" w:left="1560" w:header="720" w:footer="720" w:gutter="0"/>
          <w:cols w:space="720"/>
        </w:sect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Амангильдинский </w:t>
      </w:r>
      <w:r w:rsidR="008B32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8B32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Фахрисламов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М.Х</w:t>
      </w:r>
      <w:r w:rsidR="00AC66D9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.</w:t>
      </w:r>
    </w:p>
    <w:p w:rsidR="004A4E82" w:rsidRPr="00AC66D9" w:rsidRDefault="004A4E82">
      <w:pPr>
        <w:rPr>
          <w:lang w:val="ba-RU"/>
        </w:rPr>
      </w:pPr>
    </w:p>
    <w:sectPr w:rsidR="004A4E82" w:rsidRPr="00AC66D9" w:rsidSect="0031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EB"/>
    <w:rsid w:val="003178A7"/>
    <w:rsid w:val="004A4E82"/>
    <w:rsid w:val="00624446"/>
    <w:rsid w:val="008B3271"/>
    <w:rsid w:val="009B14E0"/>
    <w:rsid w:val="00AA0950"/>
    <w:rsid w:val="00AB04CB"/>
    <w:rsid w:val="00AC66D9"/>
    <w:rsid w:val="00E426D5"/>
    <w:rsid w:val="00F23F94"/>
    <w:rsid w:val="00F35F1A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Управдел</cp:lastModifiedBy>
  <cp:revision>5</cp:revision>
  <cp:lastPrinted>2020-02-25T07:24:00Z</cp:lastPrinted>
  <dcterms:created xsi:type="dcterms:W3CDTF">2020-02-14T04:53:00Z</dcterms:created>
  <dcterms:modified xsi:type="dcterms:W3CDTF">2020-02-25T07:24:00Z</dcterms:modified>
</cp:coreProperties>
</file>