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06" w:rsidRPr="00607E0D" w:rsidRDefault="00C41D06" w:rsidP="009036BF">
      <w:pPr>
        <w:jc w:val="center"/>
      </w:pPr>
      <w:r w:rsidRPr="00607E0D"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C41D06" w:rsidRPr="00607E0D" w:rsidRDefault="00C41D06" w:rsidP="009036BF">
      <w:pPr>
        <w:jc w:val="center"/>
      </w:pPr>
    </w:p>
    <w:p w:rsidR="00C41D06" w:rsidRPr="00607E0D" w:rsidRDefault="00C41D06" w:rsidP="009036BF">
      <w:pPr>
        <w:jc w:val="center"/>
        <w:rPr>
          <w:b/>
        </w:rPr>
      </w:pPr>
    </w:p>
    <w:p w:rsidR="00C41D06" w:rsidRPr="00607E0D" w:rsidRDefault="00C41D06" w:rsidP="009036BF">
      <w:pPr>
        <w:jc w:val="center"/>
      </w:pPr>
      <w:r w:rsidRPr="00607E0D">
        <w:t>РЕШЕНИЕ</w:t>
      </w:r>
    </w:p>
    <w:p w:rsidR="00C41D06" w:rsidRPr="00607E0D" w:rsidRDefault="00C41D06" w:rsidP="001B316C">
      <w:pPr>
        <w:jc w:val="center"/>
      </w:pPr>
    </w:p>
    <w:p w:rsidR="00C41D06" w:rsidRPr="00607E0D" w:rsidRDefault="00C41D06" w:rsidP="009036BF"/>
    <w:p w:rsidR="00C41D06" w:rsidRPr="00607E0D" w:rsidRDefault="00C41D06" w:rsidP="009036BF">
      <w:pPr>
        <w:jc w:val="center"/>
      </w:pPr>
      <w:r w:rsidRPr="00607E0D">
        <w:t>Об утверждении Плана мероприятий по противодействию экстремисткой</w:t>
      </w:r>
    </w:p>
    <w:p w:rsidR="00C41D06" w:rsidRPr="00607E0D" w:rsidRDefault="00C41D06" w:rsidP="009036BF">
      <w:pPr>
        <w:jc w:val="center"/>
      </w:pPr>
      <w:r w:rsidRPr="00607E0D">
        <w:t>Деятельности в сфере нелегальной миг</w:t>
      </w:r>
      <w:r w:rsidR="00D62D86" w:rsidRPr="00607E0D">
        <w:t xml:space="preserve">рации на </w:t>
      </w:r>
      <w:r w:rsidR="00607E0D">
        <w:t>2018</w:t>
      </w:r>
      <w:r w:rsidRPr="00607E0D">
        <w:t xml:space="preserve"> год.</w:t>
      </w:r>
    </w:p>
    <w:p w:rsidR="00C41D06" w:rsidRPr="00607E0D" w:rsidRDefault="00C41D06" w:rsidP="009036BF"/>
    <w:p w:rsidR="00C41D06" w:rsidRPr="00607E0D" w:rsidRDefault="00C41D06" w:rsidP="009036BF"/>
    <w:p w:rsidR="00C41D06" w:rsidRPr="00607E0D" w:rsidRDefault="00C41D06" w:rsidP="009036BF">
      <w:r w:rsidRPr="00607E0D">
        <w:t xml:space="preserve">Совет сельского поселения Амангильдинский сельсовет муниципального района </w:t>
      </w:r>
    </w:p>
    <w:p w:rsidR="00C41D06" w:rsidRPr="00607E0D" w:rsidRDefault="00C41D06" w:rsidP="009036BF">
      <w:r w:rsidRPr="00607E0D">
        <w:t>Абзелиловский район Республики Башкортостан</w:t>
      </w:r>
    </w:p>
    <w:p w:rsidR="00C41D06" w:rsidRPr="00607E0D" w:rsidRDefault="00C41D06" w:rsidP="009036BF">
      <w:r w:rsidRPr="00607E0D">
        <w:t xml:space="preserve"> РЕШИЛ:</w:t>
      </w:r>
    </w:p>
    <w:p w:rsidR="00C41D06" w:rsidRPr="00607E0D" w:rsidRDefault="00C41D06" w:rsidP="009036BF"/>
    <w:p w:rsidR="00C41D06" w:rsidRPr="00607E0D" w:rsidRDefault="00C41D06" w:rsidP="009036BF">
      <w:pPr>
        <w:numPr>
          <w:ilvl w:val="0"/>
          <w:numId w:val="1"/>
        </w:numPr>
      </w:pPr>
      <w:r w:rsidRPr="00607E0D">
        <w:t>Утвердить план мероприятий по противодействию экстремисткой деятельности в сфере нелегальной миграции на</w:t>
      </w:r>
      <w:r w:rsidR="00607E0D">
        <w:t xml:space="preserve"> 2018 </w:t>
      </w:r>
      <w:r w:rsidRPr="00607E0D">
        <w:t xml:space="preserve"> го</w:t>
      </w:r>
      <w:proofErr w:type="gramStart"/>
      <w:r w:rsidRPr="00607E0D">
        <w:t>д(</w:t>
      </w:r>
      <w:proofErr w:type="gramEnd"/>
      <w:r w:rsidRPr="00607E0D">
        <w:t xml:space="preserve"> приложение №1).</w:t>
      </w: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  <w:r w:rsidRPr="00607E0D">
        <w:t>Председатель Совета</w:t>
      </w:r>
    </w:p>
    <w:p w:rsidR="00C41D06" w:rsidRPr="00607E0D" w:rsidRDefault="00C41D06" w:rsidP="009036BF">
      <w:pPr>
        <w:ind w:left="360"/>
      </w:pPr>
      <w:r w:rsidRPr="00607E0D">
        <w:t xml:space="preserve"> сельского поселения</w:t>
      </w:r>
    </w:p>
    <w:p w:rsidR="00C41D06" w:rsidRPr="00607E0D" w:rsidRDefault="00C41D06" w:rsidP="009036BF">
      <w:pPr>
        <w:ind w:left="360"/>
      </w:pPr>
      <w:r w:rsidRPr="00607E0D">
        <w:t xml:space="preserve">Амангильдинский сельсовет:       </w:t>
      </w:r>
      <w:r w:rsidR="000953BA">
        <w:t xml:space="preserve">                   </w:t>
      </w:r>
      <w:proofErr w:type="spellStart"/>
      <w:r w:rsidR="000953BA">
        <w:t>Фахрисламов</w:t>
      </w:r>
      <w:proofErr w:type="spellEnd"/>
      <w:r w:rsidR="000953BA">
        <w:t xml:space="preserve"> М.Х.</w:t>
      </w:r>
      <w:bookmarkStart w:id="0" w:name="_GoBack"/>
      <w:bookmarkEnd w:id="0"/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607E0D" w:rsidP="009036BF">
      <w:pPr>
        <w:ind w:left="360"/>
      </w:pPr>
      <w:r>
        <w:t>26.01.2018</w:t>
      </w:r>
      <w:r w:rsidR="00106263" w:rsidRPr="00607E0D">
        <w:t xml:space="preserve"> года</w:t>
      </w:r>
    </w:p>
    <w:p w:rsidR="00106263" w:rsidRPr="00607E0D" w:rsidRDefault="00607E0D" w:rsidP="009036BF">
      <w:pPr>
        <w:ind w:left="360"/>
      </w:pPr>
      <w:r w:rsidRPr="00607E0D">
        <w:t>№149</w:t>
      </w: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</w:pPr>
      <w:r w:rsidRPr="00607E0D">
        <w:lastRenderedPageBreak/>
        <w:t xml:space="preserve">                                                                                                                   </w:t>
      </w:r>
    </w:p>
    <w:p w:rsidR="00C41D06" w:rsidRPr="00607E0D" w:rsidRDefault="00C41D06" w:rsidP="00705164">
      <w:pPr>
        <w:ind w:left="6732" w:firstLine="348"/>
      </w:pPr>
      <w:r w:rsidRPr="00607E0D">
        <w:t xml:space="preserve"> Приложение</w:t>
      </w:r>
    </w:p>
    <w:p w:rsidR="00C41D06" w:rsidRPr="00607E0D" w:rsidRDefault="00C41D06" w:rsidP="001B316C">
      <w:pPr>
        <w:ind w:left="360"/>
        <w:jc w:val="right"/>
      </w:pPr>
      <w:r w:rsidRPr="00607E0D">
        <w:t xml:space="preserve">                                                                                               к решению Совета Сельского </w:t>
      </w:r>
    </w:p>
    <w:p w:rsidR="00C41D06" w:rsidRPr="00607E0D" w:rsidRDefault="00C41D06" w:rsidP="001B316C">
      <w:pPr>
        <w:ind w:left="360"/>
        <w:jc w:val="right"/>
      </w:pPr>
      <w:r w:rsidRPr="00607E0D">
        <w:t xml:space="preserve">                                                                                                поселения Амангильдинский </w:t>
      </w:r>
    </w:p>
    <w:p w:rsidR="00C41D06" w:rsidRPr="00607E0D" w:rsidRDefault="00C41D06" w:rsidP="001B316C">
      <w:pPr>
        <w:ind w:left="360"/>
        <w:jc w:val="right"/>
      </w:pPr>
      <w:r w:rsidRPr="00607E0D">
        <w:t xml:space="preserve">                                                                                                 сельсовет</w:t>
      </w:r>
    </w:p>
    <w:p w:rsidR="00C41D06" w:rsidRPr="00607E0D" w:rsidRDefault="00C41D06" w:rsidP="001B316C">
      <w:pPr>
        <w:ind w:left="360"/>
        <w:jc w:val="right"/>
      </w:pPr>
      <w:r w:rsidRPr="00607E0D">
        <w:t xml:space="preserve">                                                                                               муниципального района</w:t>
      </w:r>
    </w:p>
    <w:p w:rsidR="00C41D06" w:rsidRPr="00607E0D" w:rsidRDefault="00C41D06" w:rsidP="001B316C">
      <w:pPr>
        <w:ind w:left="360"/>
        <w:jc w:val="right"/>
      </w:pPr>
      <w:r w:rsidRPr="00607E0D">
        <w:t xml:space="preserve">                                                                                               Абзелиловский район</w:t>
      </w:r>
    </w:p>
    <w:p w:rsidR="00C41D06" w:rsidRPr="00607E0D" w:rsidRDefault="00C41D06" w:rsidP="001B316C">
      <w:pPr>
        <w:ind w:left="360"/>
        <w:jc w:val="right"/>
      </w:pPr>
      <w:r w:rsidRPr="00607E0D">
        <w:t xml:space="preserve">                                                                                                Республики Башкортостан</w:t>
      </w:r>
    </w:p>
    <w:p w:rsidR="00C41D06" w:rsidRPr="00607E0D" w:rsidRDefault="00C41D06" w:rsidP="001B316C">
      <w:pPr>
        <w:ind w:left="360"/>
        <w:jc w:val="right"/>
      </w:pPr>
      <w:r w:rsidRPr="00607E0D">
        <w:t xml:space="preserve">                                                                      </w:t>
      </w:r>
      <w:r w:rsidR="00702AA3" w:rsidRPr="00607E0D">
        <w:t xml:space="preserve">      </w:t>
      </w:r>
      <w:r w:rsidR="00607E0D">
        <w:t xml:space="preserve">                     №149</w:t>
      </w:r>
      <w:r w:rsidR="00106263" w:rsidRPr="00607E0D">
        <w:t xml:space="preserve"> от 26</w:t>
      </w:r>
      <w:r w:rsidR="00607E0D">
        <w:t>.01.2018</w:t>
      </w:r>
      <w:r w:rsidRPr="00607E0D">
        <w:t xml:space="preserve"> г.</w:t>
      </w:r>
    </w:p>
    <w:p w:rsidR="00C41D06" w:rsidRPr="00607E0D" w:rsidRDefault="00C41D06" w:rsidP="009036BF">
      <w:pPr>
        <w:ind w:left="360"/>
      </w:pPr>
    </w:p>
    <w:p w:rsidR="00C41D06" w:rsidRPr="00607E0D" w:rsidRDefault="00C41D06" w:rsidP="009036BF">
      <w:pPr>
        <w:ind w:left="360"/>
        <w:jc w:val="center"/>
      </w:pPr>
      <w:r w:rsidRPr="00607E0D">
        <w:t>План мероприятий по противодействию экстремисткой деятельности</w:t>
      </w:r>
    </w:p>
    <w:p w:rsidR="00C41D06" w:rsidRPr="00607E0D" w:rsidRDefault="00C41D06" w:rsidP="009036BF">
      <w:pPr>
        <w:ind w:left="360"/>
        <w:jc w:val="center"/>
      </w:pPr>
      <w:r w:rsidRPr="00607E0D">
        <w:t>в сф</w:t>
      </w:r>
      <w:r w:rsidR="00607E0D">
        <w:t>ере нелегальной миграции на 2018</w:t>
      </w:r>
      <w:r w:rsidRPr="00607E0D">
        <w:t xml:space="preserve"> год.</w:t>
      </w:r>
    </w:p>
    <w:p w:rsidR="00C41D06" w:rsidRPr="00607E0D" w:rsidRDefault="00C41D06" w:rsidP="009036BF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90"/>
        <w:gridCol w:w="1438"/>
        <w:gridCol w:w="2215"/>
      </w:tblGrid>
      <w:tr w:rsidR="00C41D06" w:rsidRPr="00607E0D" w:rsidTr="00AC581A">
        <w:tc>
          <w:tcPr>
            <w:tcW w:w="540" w:type="dxa"/>
          </w:tcPr>
          <w:p w:rsidR="00C41D06" w:rsidRPr="00607E0D" w:rsidRDefault="00C41D06" w:rsidP="00532A9F">
            <w:r w:rsidRPr="00607E0D">
              <w:t>№</w:t>
            </w:r>
          </w:p>
          <w:p w:rsidR="00C41D06" w:rsidRPr="00607E0D" w:rsidRDefault="00C41D06" w:rsidP="00532A9F">
            <w:proofErr w:type="gramStart"/>
            <w:r w:rsidRPr="00607E0D">
              <w:t>п</w:t>
            </w:r>
            <w:proofErr w:type="gramEnd"/>
            <w:r w:rsidRPr="00607E0D">
              <w:t>/п</w:t>
            </w:r>
          </w:p>
        </w:tc>
        <w:tc>
          <w:tcPr>
            <w:tcW w:w="5990" w:type="dxa"/>
          </w:tcPr>
          <w:p w:rsidR="00C41D06" w:rsidRPr="00607E0D" w:rsidRDefault="00C41D06" w:rsidP="00532A9F">
            <w:r w:rsidRPr="00607E0D">
              <w:t xml:space="preserve">         Наименование мероприятия</w:t>
            </w:r>
          </w:p>
        </w:tc>
        <w:tc>
          <w:tcPr>
            <w:tcW w:w="1438" w:type="dxa"/>
          </w:tcPr>
          <w:p w:rsidR="00C41D06" w:rsidRPr="00607E0D" w:rsidRDefault="00C41D06" w:rsidP="00532A9F">
            <w:r w:rsidRPr="00607E0D">
              <w:t xml:space="preserve"> Срок </w:t>
            </w:r>
          </w:p>
          <w:p w:rsidR="00C41D06" w:rsidRPr="00607E0D" w:rsidRDefault="00C41D06" w:rsidP="00532A9F">
            <w:r w:rsidRPr="00607E0D">
              <w:t>исполнения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>Исполнители</w:t>
            </w:r>
          </w:p>
        </w:tc>
      </w:tr>
      <w:tr w:rsidR="00C41D06" w:rsidRPr="00607E0D" w:rsidTr="00607E0D">
        <w:trPr>
          <w:trHeight w:val="2783"/>
        </w:trPr>
        <w:tc>
          <w:tcPr>
            <w:tcW w:w="540" w:type="dxa"/>
          </w:tcPr>
          <w:p w:rsidR="00C41D06" w:rsidRPr="00607E0D" w:rsidRDefault="00C41D06" w:rsidP="00532A9F">
            <w:r w:rsidRPr="00607E0D">
              <w:t>1.</w:t>
            </w:r>
          </w:p>
        </w:tc>
        <w:tc>
          <w:tcPr>
            <w:tcW w:w="5990" w:type="dxa"/>
          </w:tcPr>
          <w:p w:rsidR="00C41D06" w:rsidRPr="00607E0D" w:rsidRDefault="00C41D06" w:rsidP="00532A9F">
            <w:r w:rsidRPr="00607E0D">
              <w:t>Создание рабочей группы по подготовке предложений по созданию инфраструктуры, обеспечивающей процессы  иммиграции и натурализации, в целях разработки:</w:t>
            </w:r>
          </w:p>
          <w:p w:rsidR="00607E0D" w:rsidRPr="00607E0D" w:rsidRDefault="00607E0D" w:rsidP="00607E0D">
            <w:r w:rsidRPr="00607E0D">
              <w:t>-механизма сбора информации от населения о возможностях трудоустройства и проживания иностранных граждан на территории сельского поселения Амангильдинский сельсовет;</w:t>
            </w:r>
          </w:p>
          <w:p w:rsidR="00607E0D" w:rsidRPr="00607E0D" w:rsidRDefault="00607E0D" w:rsidP="00607E0D">
            <w:r>
              <w:t xml:space="preserve">-системы информирования </w:t>
            </w:r>
            <w:proofErr w:type="gramStart"/>
            <w:r>
              <w:t>при</w:t>
            </w:r>
            <w:r w:rsidRPr="00607E0D">
              <w:t>бывших</w:t>
            </w:r>
            <w:proofErr w:type="gramEnd"/>
            <w:r>
              <w:t xml:space="preserve"> </w:t>
            </w:r>
            <w:r w:rsidRPr="00607E0D">
              <w:t xml:space="preserve"> иностранных </w:t>
            </w:r>
          </w:p>
          <w:p w:rsidR="00C41D06" w:rsidRPr="00607E0D" w:rsidRDefault="00607E0D" w:rsidP="00607E0D">
            <w:r w:rsidRPr="00607E0D">
              <w:t>Граждан;</w:t>
            </w:r>
          </w:p>
          <w:p w:rsidR="00C41D06" w:rsidRPr="00607E0D" w:rsidRDefault="00C41D06" w:rsidP="00532A9F"/>
          <w:p w:rsidR="00C41D06" w:rsidRPr="00607E0D" w:rsidRDefault="00C41D06" w:rsidP="00532A9F"/>
        </w:tc>
        <w:tc>
          <w:tcPr>
            <w:tcW w:w="1438" w:type="dxa"/>
          </w:tcPr>
          <w:p w:rsidR="00C41D06" w:rsidRPr="00607E0D" w:rsidRDefault="00C41D06" w:rsidP="00532A9F">
            <w:r w:rsidRPr="00607E0D">
              <w:t>постоянно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 xml:space="preserve">Глава СП, женсовет, </w:t>
            </w:r>
          </w:p>
          <w:p w:rsidR="00C41D06" w:rsidRPr="00607E0D" w:rsidRDefault="00C41D06" w:rsidP="00532A9F">
            <w:r w:rsidRPr="00607E0D">
              <w:t>Депутаты Совета</w:t>
            </w:r>
          </w:p>
        </w:tc>
      </w:tr>
      <w:tr w:rsidR="00C41D06" w:rsidRPr="00607E0D" w:rsidTr="00AC581A">
        <w:tc>
          <w:tcPr>
            <w:tcW w:w="540" w:type="dxa"/>
          </w:tcPr>
          <w:p w:rsidR="00C41D06" w:rsidRPr="00607E0D" w:rsidRDefault="00C41D06" w:rsidP="00532A9F">
            <w:r w:rsidRPr="00607E0D">
              <w:t>2.</w:t>
            </w:r>
          </w:p>
        </w:tc>
        <w:tc>
          <w:tcPr>
            <w:tcW w:w="5990" w:type="dxa"/>
          </w:tcPr>
          <w:p w:rsidR="00C41D06" w:rsidRPr="00607E0D" w:rsidRDefault="00C41D06" w:rsidP="00532A9F">
            <w:r w:rsidRPr="00607E0D">
              <w:t>Проведение мероприятий по выявлению нарушений</w:t>
            </w:r>
          </w:p>
          <w:p w:rsidR="00C41D06" w:rsidRPr="00607E0D" w:rsidRDefault="00C41D06" w:rsidP="00532A9F">
            <w:r w:rsidRPr="00607E0D">
              <w:t>Гражданами Российской Федерации правил регистрации по месту пребывания и по месту жительства на территории сельского поселения Амангильдинский сельсовет</w:t>
            </w:r>
          </w:p>
        </w:tc>
        <w:tc>
          <w:tcPr>
            <w:tcW w:w="1438" w:type="dxa"/>
          </w:tcPr>
          <w:p w:rsidR="00C41D06" w:rsidRPr="00607E0D" w:rsidRDefault="00C41D06" w:rsidP="00532A9F">
            <w:r w:rsidRPr="00607E0D">
              <w:t>постоянно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>Глава СП Амангильдинский сельсовет, ответственный работник за прописку, органы УФМС (по согласованию)</w:t>
            </w:r>
          </w:p>
        </w:tc>
      </w:tr>
      <w:tr w:rsidR="00C41D06" w:rsidRPr="00607E0D" w:rsidTr="00AC581A">
        <w:tc>
          <w:tcPr>
            <w:tcW w:w="540" w:type="dxa"/>
          </w:tcPr>
          <w:p w:rsidR="00C41D06" w:rsidRPr="00607E0D" w:rsidRDefault="00C41D06" w:rsidP="00532A9F">
            <w:r w:rsidRPr="00607E0D">
              <w:t>3.</w:t>
            </w:r>
          </w:p>
        </w:tc>
        <w:tc>
          <w:tcPr>
            <w:tcW w:w="5990" w:type="dxa"/>
          </w:tcPr>
          <w:p w:rsidR="00C41D06" w:rsidRPr="00607E0D" w:rsidRDefault="00C41D06" w:rsidP="00532A9F">
            <w:r w:rsidRPr="00607E0D">
              <w:t xml:space="preserve">Организация сбора информации о пребывании трудовых мигрантов и усиления  </w:t>
            </w:r>
            <w:proofErr w:type="gramStart"/>
            <w:r w:rsidRPr="00607E0D">
              <w:t>контроля  за</w:t>
            </w:r>
            <w:proofErr w:type="gramEnd"/>
            <w:r w:rsidRPr="00607E0D">
              <w:t xml:space="preserve"> их трудовой деятельностью.</w:t>
            </w:r>
          </w:p>
        </w:tc>
        <w:tc>
          <w:tcPr>
            <w:tcW w:w="1438" w:type="dxa"/>
          </w:tcPr>
          <w:p w:rsidR="00C41D06" w:rsidRPr="00607E0D" w:rsidRDefault="00C41D06" w:rsidP="00532A9F">
            <w:r w:rsidRPr="00607E0D">
              <w:t>постоянно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>Глава СП, руководители</w:t>
            </w:r>
          </w:p>
          <w:p w:rsidR="00C41D06" w:rsidRPr="00607E0D" w:rsidRDefault="00C41D06" w:rsidP="00532A9F">
            <w:r w:rsidRPr="00607E0D">
              <w:t>Подведомственных организаций (по согласованию)</w:t>
            </w:r>
          </w:p>
        </w:tc>
      </w:tr>
      <w:tr w:rsidR="00C41D06" w:rsidRPr="00607E0D" w:rsidTr="00AC581A">
        <w:tc>
          <w:tcPr>
            <w:tcW w:w="540" w:type="dxa"/>
          </w:tcPr>
          <w:p w:rsidR="00C41D06" w:rsidRPr="00607E0D" w:rsidRDefault="00C41D06" w:rsidP="00532A9F">
            <w:r w:rsidRPr="00607E0D">
              <w:t>4.</w:t>
            </w:r>
          </w:p>
        </w:tc>
        <w:tc>
          <w:tcPr>
            <w:tcW w:w="5990" w:type="dxa"/>
          </w:tcPr>
          <w:p w:rsidR="00C41D06" w:rsidRPr="00607E0D" w:rsidRDefault="00C41D06" w:rsidP="00532A9F">
            <w:r w:rsidRPr="00607E0D">
              <w:t>Усилить контроль по реализации комплекса мероприятий, направленных на противодейст</w:t>
            </w:r>
            <w:r w:rsidR="00181762" w:rsidRPr="00607E0D">
              <w:t>вие извлечению работодателями «</w:t>
            </w:r>
            <w:r w:rsidRPr="00607E0D">
              <w:t>теневой», не облагаемой налогами прибыли от использования нелегальной мигрантов.</w:t>
            </w:r>
          </w:p>
        </w:tc>
        <w:tc>
          <w:tcPr>
            <w:tcW w:w="1438" w:type="dxa"/>
          </w:tcPr>
          <w:p w:rsidR="00C41D06" w:rsidRPr="00607E0D" w:rsidRDefault="00C41D06" w:rsidP="00532A9F">
            <w:r w:rsidRPr="00607E0D">
              <w:t>постоянно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 xml:space="preserve">Глава СП, руководство с/х предприятий (по согласованию) </w:t>
            </w:r>
          </w:p>
        </w:tc>
      </w:tr>
      <w:tr w:rsidR="00C41D06" w:rsidRPr="00607E0D" w:rsidTr="00AC581A">
        <w:tc>
          <w:tcPr>
            <w:tcW w:w="540" w:type="dxa"/>
          </w:tcPr>
          <w:p w:rsidR="00C41D06" w:rsidRPr="00607E0D" w:rsidRDefault="00C41D06" w:rsidP="00532A9F">
            <w:r w:rsidRPr="00607E0D">
              <w:t>5.</w:t>
            </w:r>
          </w:p>
          <w:p w:rsidR="00C41D06" w:rsidRPr="00607E0D" w:rsidRDefault="00C41D06" w:rsidP="00532A9F"/>
        </w:tc>
        <w:tc>
          <w:tcPr>
            <w:tcW w:w="5990" w:type="dxa"/>
          </w:tcPr>
          <w:p w:rsidR="00C41D06" w:rsidRPr="00607E0D" w:rsidRDefault="00C41D06" w:rsidP="00532A9F">
            <w:r w:rsidRPr="00607E0D">
              <w:t>Оказание содействия населения, работодателями, находящимися на территории сельского поселения органам внутренних дел при выявлении иностранны</w:t>
            </w:r>
            <w:r w:rsidR="00181762" w:rsidRPr="00607E0D">
              <w:t>х граждан и лиц без гражданства</w:t>
            </w:r>
            <w:r w:rsidRPr="00607E0D">
              <w:t xml:space="preserve">, пребывающих на территории сельского поселения с нарушением правил, установленных законодательством Российской Федерации о правовом положении иностранных </w:t>
            </w:r>
            <w:r w:rsidRPr="00607E0D">
              <w:lastRenderedPageBreak/>
              <w:t>граждан в Российской Федерации</w:t>
            </w:r>
          </w:p>
          <w:p w:rsidR="00C41D06" w:rsidRPr="00607E0D" w:rsidRDefault="00C41D06" w:rsidP="00532A9F"/>
        </w:tc>
        <w:tc>
          <w:tcPr>
            <w:tcW w:w="1438" w:type="dxa"/>
          </w:tcPr>
          <w:p w:rsidR="00C41D06" w:rsidRPr="00607E0D" w:rsidRDefault="00C41D06" w:rsidP="00532A9F">
            <w:r w:rsidRPr="00607E0D">
              <w:lastRenderedPageBreak/>
              <w:t>постоянно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>Руководст</w:t>
            </w:r>
            <w:r w:rsidR="00702AA3" w:rsidRPr="00607E0D">
              <w:t>во подведомственных организаций</w:t>
            </w:r>
            <w:r w:rsidRPr="00607E0D">
              <w:t>, РОВД (по согласованию)</w:t>
            </w:r>
          </w:p>
        </w:tc>
      </w:tr>
      <w:tr w:rsidR="00C41D06" w:rsidRPr="00607E0D" w:rsidTr="00AC581A">
        <w:tc>
          <w:tcPr>
            <w:tcW w:w="540" w:type="dxa"/>
          </w:tcPr>
          <w:p w:rsidR="00C41D06" w:rsidRPr="00607E0D" w:rsidRDefault="00C41D06" w:rsidP="00532A9F">
            <w:r w:rsidRPr="00607E0D">
              <w:lastRenderedPageBreak/>
              <w:t>6.</w:t>
            </w:r>
          </w:p>
        </w:tc>
        <w:tc>
          <w:tcPr>
            <w:tcW w:w="5990" w:type="dxa"/>
          </w:tcPr>
          <w:p w:rsidR="00C41D06" w:rsidRPr="00607E0D" w:rsidRDefault="00C41D06" w:rsidP="00532A9F">
            <w:r w:rsidRPr="00607E0D">
              <w:t>Подготовка предложений по созданию в муниципальном районе координационного органа (центра) по вопросам  миграции и работе с п</w:t>
            </w:r>
            <w:r w:rsidR="00181762" w:rsidRPr="00607E0D">
              <w:t>редставителями этнических общин</w:t>
            </w:r>
            <w:r w:rsidRPr="00607E0D">
              <w:t>, диаспор и национальных общественных объединений  для реализации правоприменительной практики положений законодательства  Российской Федерации по предотвращению правонарушений в сфере миграции и противодействию нелегальной миграции.</w:t>
            </w:r>
          </w:p>
        </w:tc>
        <w:tc>
          <w:tcPr>
            <w:tcW w:w="1438" w:type="dxa"/>
          </w:tcPr>
          <w:p w:rsidR="00C41D06" w:rsidRPr="00607E0D" w:rsidRDefault="00C41D06" w:rsidP="00532A9F">
            <w:r w:rsidRPr="00607E0D">
              <w:t>постоянно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>УФМС, РОВД (по согласованию)</w:t>
            </w:r>
          </w:p>
        </w:tc>
      </w:tr>
      <w:tr w:rsidR="00C41D06" w:rsidRPr="00607E0D" w:rsidTr="00AC581A">
        <w:tc>
          <w:tcPr>
            <w:tcW w:w="540" w:type="dxa"/>
          </w:tcPr>
          <w:p w:rsidR="00C41D06" w:rsidRPr="00607E0D" w:rsidRDefault="00C41D06" w:rsidP="00532A9F">
            <w:r w:rsidRPr="00607E0D">
              <w:t>7.</w:t>
            </w:r>
          </w:p>
        </w:tc>
        <w:tc>
          <w:tcPr>
            <w:tcW w:w="5990" w:type="dxa"/>
          </w:tcPr>
          <w:p w:rsidR="00C41D06" w:rsidRPr="00607E0D" w:rsidRDefault="00C41D06" w:rsidP="00532A9F">
            <w:proofErr w:type="gramStart"/>
            <w:r w:rsidRPr="00607E0D">
              <w:t>Разработать и внедрить</w:t>
            </w:r>
            <w:proofErr w:type="gramEnd"/>
            <w:r w:rsidRPr="00607E0D">
              <w:t xml:space="preserve">  механизм  выявления нетрудоустроенных выпу</w:t>
            </w:r>
            <w:r w:rsidR="00702AA3" w:rsidRPr="00607E0D">
              <w:t>скников учреждений  образования</w:t>
            </w:r>
            <w:r w:rsidRPr="00607E0D">
              <w:t>, а такж</w:t>
            </w:r>
            <w:r w:rsidR="00607E0D">
              <w:t>е граждан</w:t>
            </w:r>
            <w:r w:rsidRPr="00607E0D">
              <w:t>, оставивших учебу, которые потенциально могут стать жертвами торговли людьми.</w:t>
            </w:r>
          </w:p>
          <w:p w:rsidR="00C41D06" w:rsidRPr="00607E0D" w:rsidRDefault="00C41D06" w:rsidP="00532A9F"/>
        </w:tc>
        <w:tc>
          <w:tcPr>
            <w:tcW w:w="1438" w:type="dxa"/>
          </w:tcPr>
          <w:p w:rsidR="00C41D06" w:rsidRPr="00607E0D" w:rsidRDefault="00C41D06" w:rsidP="00532A9F">
            <w:r w:rsidRPr="00607E0D">
              <w:t>постоянно</w:t>
            </w:r>
          </w:p>
        </w:tc>
        <w:tc>
          <w:tcPr>
            <w:tcW w:w="2215" w:type="dxa"/>
          </w:tcPr>
          <w:p w:rsidR="00C41D06" w:rsidRPr="00607E0D" w:rsidRDefault="00C41D06" w:rsidP="00532A9F">
            <w:r w:rsidRPr="00607E0D">
              <w:t>Администрация, депутаты, женсовет, руководители школ (по согласованию)</w:t>
            </w:r>
          </w:p>
        </w:tc>
      </w:tr>
    </w:tbl>
    <w:p w:rsidR="00C41D06" w:rsidRPr="00607E0D" w:rsidRDefault="00C41D06" w:rsidP="009036BF">
      <w:pPr>
        <w:ind w:left="360"/>
      </w:pPr>
    </w:p>
    <w:p w:rsidR="00C41D06" w:rsidRPr="00607E0D" w:rsidRDefault="00C41D06" w:rsidP="009036BF"/>
    <w:p w:rsidR="00C41D06" w:rsidRPr="00607E0D" w:rsidRDefault="00C41D06"/>
    <w:sectPr w:rsidR="00C41D06" w:rsidRPr="00607E0D" w:rsidSect="00CE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F"/>
    <w:multiLevelType w:val="hybridMultilevel"/>
    <w:tmpl w:val="5934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AF6"/>
    <w:rsid w:val="00002364"/>
    <w:rsid w:val="0007282D"/>
    <w:rsid w:val="000953BA"/>
    <w:rsid w:val="000D2A4C"/>
    <w:rsid w:val="00106263"/>
    <w:rsid w:val="001430F2"/>
    <w:rsid w:val="00181762"/>
    <w:rsid w:val="001B316C"/>
    <w:rsid w:val="001D0802"/>
    <w:rsid w:val="00214B23"/>
    <w:rsid w:val="002319D0"/>
    <w:rsid w:val="002434FF"/>
    <w:rsid w:val="00254DD8"/>
    <w:rsid w:val="002B6900"/>
    <w:rsid w:val="002E6BE4"/>
    <w:rsid w:val="00324292"/>
    <w:rsid w:val="00345916"/>
    <w:rsid w:val="003559D1"/>
    <w:rsid w:val="00361E7D"/>
    <w:rsid w:val="00377566"/>
    <w:rsid w:val="003845CD"/>
    <w:rsid w:val="003D40E2"/>
    <w:rsid w:val="003E25C5"/>
    <w:rsid w:val="003F2F12"/>
    <w:rsid w:val="004354A2"/>
    <w:rsid w:val="00495FE2"/>
    <w:rsid w:val="004A0A9C"/>
    <w:rsid w:val="004A26AE"/>
    <w:rsid w:val="004D49AF"/>
    <w:rsid w:val="00532A9F"/>
    <w:rsid w:val="005405CD"/>
    <w:rsid w:val="00560AAF"/>
    <w:rsid w:val="005652E3"/>
    <w:rsid w:val="005902AD"/>
    <w:rsid w:val="00607E0D"/>
    <w:rsid w:val="00642170"/>
    <w:rsid w:val="00664960"/>
    <w:rsid w:val="00683501"/>
    <w:rsid w:val="006B5DC6"/>
    <w:rsid w:val="006C656F"/>
    <w:rsid w:val="006C687D"/>
    <w:rsid w:val="006D283F"/>
    <w:rsid w:val="00702AA3"/>
    <w:rsid w:val="00703A8F"/>
    <w:rsid w:val="00705164"/>
    <w:rsid w:val="00713FF5"/>
    <w:rsid w:val="007169DC"/>
    <w:rsid w:val="00727D6D"/>
    <w:rsid w:val="007634BE"/>
    <w:rsid w:val="0076484D"/>
    <w:rsid w:val="007922E9"/>
    <w:rsid w:val="0079303F"/>
    <w:rsid w:val="007C2C58"/>
    <w:rsid w:val="007F20FD"/>
    <w:rsid w:val="008377E2"/>
    <w:rsid w:val="00851EB7"/>
    <w:rsid w:val="0086089D"/>
    <w:rsid w:val="00877638"/>
    <w:rsid w:val="00884545"/>
    <w:rsid w:val="008D77BA"/>
    <w:rsid w:val="008E24F3"/>
    <w:rsid w:val="009036BF"/>
    <w:rsid w:val="00923C75"/>
    <w:rsid w:val="00942D12"/>
    <w:rsid w:val="0094733C"/>
    <w:rsid w:val="00951A26"/>
    <w:rsid w:val="00980164"/>
    <w:rsid w:val="0099114E"/>
    <w:rsid w:val="009A149E"/>
    <w:rsid w:val="009A7CA0"/>
    <w:rsid w:val="009B2564"/>
    <w:rsid w:val="009F49C1"/>
    <w:rsid w:val="00A204C9"/>
    <w:rsid w:val="00A65162"/>
    <w:rsid w:val="00A655CB"/>
    <w:rsid w:val="00A73CCF"/>
    <w:rsid w:val="00A76480"/>
    <w:rsid w:val="00A92BB0"/>
    <w:rsid w:val="00AA2AF6"/>
    <w:rsid w:val="00AC581A"/>
    <w:rsid w:val="00AD5675"/>
    <w:rsid w:val="00AF0165"/>
    <w:rsid w:val="00B17DD6"/>
    <w:rsid w:val="00B569D5"/>
    <w:rsid w:val="00B67BFC"/>
    <w:rsid w:val="00BB2086"/>
    <w:rsid w:val="00C109CD"/>
    <w:rsid w:val="00C41D06"/>
    <w:rsid w:val="00C60866"/>
    <w:rsid w:val="00C906A7"/>
    <w:rsid w:val="00C94094"/>
    <w:rsid w:val="00CA6767"/>
    <w:rsid w:val="00CE6F00"/>
    <w:rsid w:val="00D61BF1"/>
    <w:rsid w:val="00D62D86"/>
    <w:rsid w:val="00D65A9D"/>
    <w:rsid w:val="00D83BEE"/>
    <w:rsid w:val="00DE15AC"/>
    <w:rsid w:val="00E0096F"/>
    <w:rsid w:val="00E072F4"/>
    <w:rsid w:val="00E340CE"/>
    <w:rsid w:val="00E6039F"/>
    <w:rsid w:val="00E7470C"/>
    <w:rsid w:val="00EA4EB5"/>
    <w:rsid w:val="00ED2F16"/>
    <w:rsid w:val="00ED6C0B"/>
    <w:rsid w:val="00EF496B"/>
    <w:rsid w:val="00F14FB2"/>
    <w:rsid w:val="00F1571C"/>
    <w:rsid w:val="00F875FD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9036BF"/>
    <w:pPr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uiPriority w:val="99"/>
    <w:rsid w:val="009036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22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22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2D1B3-688F-4D52-8E5D-01F930ED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18</cp:revision>
  <cp:lastPrinted>2018-02-01T11:42:00Z</cp:lastPrinted>
  <dcterms:created xsi:type="dcterms:W3CDTF">2014-01-17T09:06:00Z</dcterms:created>
  <dcterms:modified xsi:type="dcterms:W3CDTF">2018-02-01T11:43:00Z</dcterms:modified>
</cp:coreProperties>
</file>