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CF" w:rsidRDefault="006B5983" w:rsidP="006B598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B5983" w:rsidRDefault="006B5983" w:rsidP="006B5983">
      <w:pPr>
        <w:rPr>
          <w:sz w:val="28"/>
          <w:szCs w:val="28"/>
        </w:rPr>
      </w:pPr>
    </w:p>
    <w:p w:rsidR="006B5983" w:rsidRDefault="006B5983" w:rsidP="006B5983">
      <w:pPr>
        <w:rPr>
          <w:sz w:val="28"/>
          <w:szCs w:val="28"/>
        </w:rPr>
      </w:pPr>
    </w:p>
    <w:p w:rsidR="006B5983" w:rsidRDefault="006B5983" w:rsidP="006B59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>Решение</w:t>
      </w:r>
    </w:p>
    <w:p w:rsidR="003E20CF" w:rsidRDefault="003E20CF" w:rsidP="003E20CF">
      <w:pPr>
        <w:jc w:val="center"/>
        <w:rPr>
          <w:sz w:val="28"/>
          <w:szCs w:val="28"/>
        </w:rPr>
      </w:pPr>
    </w:p>
    <w:p w:rsidR="003E20CF" w:rsidRDefault="00E53BFF" w:rsidP="003E20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0CF" w:rsidRDefault="003E20CF" w:rsidP="003E20CF">
      <w:pPr>
        <w:rPr>
          <w:sz w:val="28"/>
          <w:szCs w:val="28"/>
        </w:rPr>
      </w:pPr>
    </w:p>
    <w:p w:rsidR="003E20CF" w:rsidRDefault="003E20CF" w:rsidP="003E20C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протеста прокурора </w:t>
      </w:r>
      <w:proofErr w:type="spellStart"/>
      <w:r>
        <w:rPr>
          <w:sz w:val="28"/>
          <w:szCs w:val="28"/>
        </w:rPr>
        <w:t>Абзелиловского</w:t>
      </w:r>
      <w:proofErr w:type="spellEnd"/>
      <w:r>
        <w:rPr>
          <w:sz w:val="28"/>
          <w:szCs w:val="28"/>
        </w:rPr>
        <w:t xml:space="preserve"> района от 19.02.2016 №4.1д-2016, Совет сельского поселения,</w:t>
      </w:r>
    </w:p>
    <w:p w:rsidR="003E20CF" w:rsidRDefault="003E20CF" w:rsidP="003E20CF">
      <w:pPr>
        <w:tabs>
          <w:tab w:val="left" w:pos="540"/>
        </w:tabs>
        <w:jc w:val="both"/>
        <w:rPr>
          <w:sz w:val="28"/>
          <w:szCs w:val="28"/>
        </w:rPr>
      </w:pPr>
    </w:p>
    <w:p w:rsidR="003E20CF" w:rsidRDefault="003E20CF" w:rsidP="003E20CF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E20CF" w:rsidRDefault="003E20CF" w:rsidP="003E20C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3E20CF" w:rsidRDefault="003E20CF" w:rsidP="003E20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«Положение о бюджетном процессе в сельском поселении </w:t>
      </w:r>
      <w:proofErr w:type="spellStart"/>
      <w:r w:rsidR="00E53BFF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 Республики Башкортостан» предусмотренные в силу ст. 15 Закона Республики Башкортостан от 15.07.2005 № 205-з «О бюджетном процессе в Республики Башкортостан» (с изм., внесенными Закон</w:t>
      </w:r>
      <w:hyperlink r:id="rId5" w:history="1">
        <w:r>
          <w:rPr>
            <w:rStyle w:val="a4"/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Республики Башкортостан от 27.02.2015 № 195-з)  и установить, что субсидии юридическим лицам (за исключением субсидий муниципальным учреждениям), индивидуальным предпринимателям,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физическим лицам - производителям товаров, работ, услуг, предоставляются в связи с производством (реализацией) товаров (за исключением подакцизных товаров, </w:t>
      </w:r>
      <w:r>
        <w:rPr>
          <w:sz w:val="28"/>
          <w:szCs w:val="28"/>
          <w:u w:val="single"/>
        </w:rPr>
        <w:t>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r>
        <w:rPr>
          <w:sz w:val="28"/>
          <w:szCs w:val="28"/>
        </w:rPr>
        <w:t>), выполнением работ, оказанием услуг.</w:t>
      </w:r>
      <w:proofErr w:type="gramEnd"/>
    </w:p>
    <w:p w:rsidR="003E20CF" w:rsidRDefault="003E20CF" w:rsidP="003E20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положении отразить, в соответствии со ст. 39.1 Закона Республики Башкортостан от 15.07.2005 № 205-з «О бюджетном процессе в Республики Башкортостан» (с изм., </w:t>
      </w:r>
      <w:proofErr w:type="gramStart"/>
      <w:r>
        <w:rPr>
          <w:sz w:val="28"/>
          <w:szCs w:val="28"/>
        </w:rPr>
        <w:t>внесенными</w:t>
      </w:r>
      <w:proofErr w:type="gramEnd"/>
      <w:r>
        <w:rPr>
          <w:sz w:val="28"/>
          <w:szCs w:val="28"/>
        </w:rPr>
        <w:t xml:space="preserve"> Закон</w:t>
      </w:r>
      <w:hyperlink r:id="rId6" w:history="1">
        <w:r>
          <w:rPr>
            <w:rStyle w:val="a4"/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 Республики Башкортостан от 27.02.2015 № 195-з), особенности долгосрочного бюджетного планирования сельского поселения.</w:t>
      </w:r>
    </w:p>
    <w:p w:rsidR="003E20CF" w:rsidRDefault="003E20CF" w:rsidP="003E20C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исключить.</w:t>
      </w:r>
    </w:p>
    <w:p w:rsidR="003E20CF" w:rsidRDefault="003E20CF" w:rsidP="003E20C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E20CF" w:rsidRDefault="003E20CF" w:rsidP="003E20CF">
      <w:pPr>
        <w:pStyle w:val="a3"/>
        <w:ind w:left="0"/>
        <w:jc w:val="both"/>
        <w:rPr>
          <w:szCs w:val="28"/>
        </w:rPr>
      </w:pPr>
    </w:p>
    <w:p w:rsidR="003E20CF" w:rsidRDefault="003E20CF" w:rsidP="003E20CF">
      <w:pPr>
        <w:pStyle w:val="a3"/>
        <w:ind w:left="0"/>
        <w:jc w:val="both"/>
        <w:rPr>
          <w:szCs w:val="28"/>
        </w:rPr>
      </w:pPr>
      <w:r>
        <w:rPr>
          <w:szCs w:val="28"/>
        </w:rPr>
        <w:t>Председатель Совета Сельского поселения</w:t>
      </w:r>
    </w:p>
    <w:p w:rsidR="003E20CF" w:rsidRDefault="00E53BFF" w:rsidP="003E20CF">
      <w:pPr>
        <w:pStyle w:val="3"/>
        <w:rPr>
          <w:szCs w:val="28"/>
        </w:rPr>
      </w:pPr>
      <w:proofErr w:type="spellStart"/>
      <w:r>
        <w:rPr>
          <w:kern w:val="28"/>
          <w:szCs w:val="28"/>
        </w:rPr>
        <w:t>Амангильдинский</w:t>
      </w:r>
      <w:proofErr w:type="spellEnd"/>
      <w:r w:rsidR="003E20CF">
        <w:rPr>
          <w:kern w:val="28"/>
          <w:szCs w:val="28"/>
        </w:rPr>
        <w:t xml:space="preserve"> </w:t>
      </w:r>
      <w:r w:rsidR="003E20CF">
        <w:rPr>
          <w:szCs w:val="28"/>
        </w:rPr>
        <w:t xml:space="preserve">сельсовет </w:t>
      </w:r>
      <w:r w:rsidR="003E20CF">
        <w:rPr>
          <w:szCs w:val="28"/>
        </w:rPr>
        <w:tab/>
      </w:r>
      <w:r w:rsidR="003E20CF">
        <w:rPr>
          <w:szCs w:val="28"/>
        </w:rPr>
        <w:tab/>
      </w:r>
      <w:r w:rsidR="003E20CF">
        <w:rPr>
          <w:szCs w:val="28"/>
        </w:rPr>
        <w:tab/>
      </w:r>
      <w:r w:rsidR="003E20CF">
        <w:rPr>
          <w:szCs w:val="28"/>
        </w:rPr>
        <w:tab/>
      </w:r>
    </w:p>
    <w:p w:rsidR="003E20CF" w:rsidRDefault="003E20CF" w:rsidP="003E20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E20CF" w:rsidRDefault="003E20CF" w:rsidP="003E20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BFF">
        <w:rPr>
          <w:sz w:val="28"/>
          <w:szCs w:val="28"/>
        </w:rPr>
        <w:tab/>
      </w:r>
      <w:r w:rsidR="00E53BFF">
        <w:rPr>
          <w:sz w:val="28"/>
          <w:szCs w:val="28"/>
        </w:rPr>
        <w:tab/>
      </w:r>
      <w:r w:rsidR="00E53BFF">
        <w:rPr>
          <w:sz w:val="28"/>
          <w:szCs w:val="28"/>
        </w:rPr>
        <w:tab/>
        <w:t xml:space="preserve">       Фаттахов Р.Б.</w:t>
      </w:r>
    </w:p>
    <w:p w:rsidR="003E20CF" w:rsidRDefault="003E20CF" w:rsidP="003E20CF">
      <w:pPr>
        <w:rPr>
          <w:sz w:val="28"/>
          <w:szCs w:val="28"/>
        </w:rPr>
      </w:pPr>
    </w:p>
    <w:p w:rsidR="006B5983" w:rsidRDefault="006B5983" w:rsidP="006B5983">
      <w:pPr>
        <w:rPr>
          <w:sz w:val="28"/>
          <w:szCs w:val="28"/>
        </w:rPr>
      </w:pPr>
    </w:p>
    <w:p w:rsidR="003E20CF" w:rsidRDefault="006B5983" w:rsidP="006B5983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апреля 2016</w:t>
      </w:r>
      <w:r>
        <w:rPr>
          <w:sz w:val="28"/>
          <w:szCs w:val="28"/>
        </w:rPr>
        <w:t xml:space="preserve"> года</w:t>
      </w:r>
    </w:p>
    <w:p w:rsidR="00D52823" w:rsidRDefault="006B5983" w:rsidP="006B5983">
      <w:r>
        <w:rPr>
          <w:sz w:val="28"/>
          <w:szCs w:val="28"/>
        </w:rPr>
        <w:t>№51/1</w:t>
      </w:r>
      <w:r>
        <w:rPr>
          <w:sz w:val="28"/>
          <w:szCs w:val="28"/>
        </w:rPr>
        <w:tab/>
      </w:r>
    </w:p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2"/>
    <w:rsid w:val="00001FD0"/>
    <w:rsid w:val="00002358"/>
    <w:rsid w:val="00031C5A"/>
    <w:rsid w:val="000365C6"/>
    <w:rsid w:val="0004192A"/>
    <w:rsid w:val="00063CE9"/>
    <w:rsid w:val="00092E72"/>
    <w:rsid w:val="000A30CF"/>
    <w:rsid w:val="000A3295"/>
    <w:rsid w:val="000B5F29"/>
    <w:rsid w:val="000C10A9"/>
    <w:rsid w:val="00101368"/>
    <w:rsid w:val="00103F30"/>
    <w:rsid w:val="001569B0"/>
    <w:rsid w:val="00184468"/>
    <w:rsid w:val="00194050"/>
    <w:rsid w:val="001A0C75"/>
    <w:rsid w:val="001A64BC"/>
    <w:rsid w:val="001B5DFA"/>
    <w:rsid w:val="001C3CC5"/>
    <w:rsid w:val="001D3233"/>
    <w:rsid w:val="001E3895"/>
    <w:rsid w:val="00200821"/>
    <w:rsid w:val="00211C67"/>
    <w:rsid w:val="00216459"/>
    <w:rsid w:val="0022097A"/>
    <w:rsid w:val="00231883"/>
    <w:rsid w:val="00255882"/>
    <w:rsid w:val="002846A0"/>
    <w:rsid w:val="00285ED6"/>
    <w:rsid w:val="00292956"/>
    <w:rsid w:val="002A7E98"/>
    <w:rsid w:val="002B2206"/>
    <w:rsid w:val="002C77A3"/>
    <w:rsid w:val="002E0325"/>
    <w:rsid w:val="0033045D"/>
    <w:rsid w:val="00350873"/>
    <w:rsid w:val="00381D77"/>
    <w:rsid w:val="00382959"/>
    <w:rsid w:val="00385792"/>
    <w:rsid w:val="003E20CF"/>
    <w:rsid w:val="003F230E"/>
    <w:rsid w:val="00402F00"/>
    <w:rsid w:val="0041041E"/>
    <w:rsid w:val="00411223"/>
    <w:rsid w:val="004237B0"/>
    <w:rsid w:val="00430BD7"/>
    <w:rsid w:val="00446D52"/>
    <w:rsid w:val="00477C0C"/>
    <w:rsid w:val="00486431"/>
    <w:rsid w:val="004C1319"/>
    <w:rsid w:val="004C6E29"/>
    <w:rsid w:val="004D6FAA"/>
    <w:rsid w:val="005178C2"/>
    <w:rsid w:val="00525D13"/>
    <w:rsid w:val="0053278E"/>
    <w:rsid w:val="005525D1"/>
    <w:rsid w:val="00565330"/>
    <w:rsid w:val="005669EB"/>
    <w:rsid w:val="005A273F"/>
    <w:rsid w:val="005C76B0"/>
    <w:rsid w:val="005E0BFD"/>
    <w:rsid w:val="005E7280"/>
    <w:rsid w:val="005E74B0"/>
    <w:rsid w:val="005F1E74"/>
    <w:rsid w:val="005F346F"/>
    <w:rsid w:val="0065018B"/>
    <w:rsid w:val="00664C94"/>
    <w:rsid w:val="00685280"/>
    <w:rsid w:val="006864E3"/>
    <w:rsid w:val="006A5587"/>
    <w:rsid w:val="006B4B8D"/>
    <w:rsid w:val="006B5983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4E8E"/>
    <w:rsid w:val="007A4B25"/>
    <w:rsid w:val="007B7040"/>
    <w:rsid w:val="007C7273"/>
    <w:rsid w:val="007D7F80"/>
    <w:rsid w:val="007E239F"/>
    <w:rsid w:val="007E5885"/>
    <w:rsid w:val="007F502B"/>
    <w:rsid w:val="007F5265"/>
    <w:rsid w:val="00817B8B"/>
    <w:rsid w:val="00837D63"/>
    <w:rsid w:val="008440F0"/>
    <w:rsid w:val="00856F0F"/>
    <w:rsid w:val="00865FCE"/>
    <w:rsid w:val="008A450A"/>
    <w:rsid w:val="008B43D6"/>
    <w:rsid w:val="008D2E76"/>
    <w:rsid w:val="008E3927"/>
    <w:rsid w:val="008F2398"/>
    <w:rsid w:val="00916E68"/>
    <w:rsid w:val="00927ED2"/>
    <w:rsid w:val="00951F44"/>
    <w:rsid w:val="009713DD"/>
    <w:rsid w:val="00983F1A"/>
    <w:rsid w:val="0099173D"/>
    <w:rsid w:val="009A4082"/>
    <w:rsid w:val="009B3435"/>
    <w:rsid w:val="009C4659"/>
    <w:rsid w:val="00A255CC"/>
    <w:rsid w:val="00A71204"/>
    <w:rsid w:val="00A92163"/>
    <w:rsid w:val="00AB0273"/>
    <w:rsid w:val="00AD2AA6"/>
    <w:rsid w:val="00AF216A"/>
    <w:rsid w:val="00B22E37"/>
    <w:rsid w:val="00B45C4D"/>
    <w:rsid w:val="00B8335D"/>
    <w:rsid w:val="00B97702"/>
    <w:rsid w:val="00BA4004"/>
    <w:rsid w:val="00BB0102"/>
    <w:rsid w:val="00C0556C"/>
    <w:rsid w:val="00C13B5F"/>
    <w:rsid w:val="00C31509"/>
    <w:rsid w:val="00C7361B"/>
    <w:rsid w:val="00C74642"/>
    <w:rsid w:val="00C95712"/>
    <w:rsid w:val="00C97C06"/>
    <w:rsid w:val="00CE2504"/>
    <w:rsid w:val="00CE3180"/>
    <w:rsid w:val="00CE5127"/>
    <w:rsid w:val="00CE7D66"/>
    <w:rsid w:val="00CF79BD"/>
    <w:rsid w:val="00D17FFA"/>
    <w:rsid w:val="00D3692F"/>
    <w:rsid w:val="00D41EF9"/>
    <w:rsid w:val="00D52823"/>
    <w:rsid w:val="00D7226F"/>
    <w:rsid w:val="00D87521"/>
    <w:rsid w:val="00D916C4"/>
    <w:rsid w:val="00DA56B1"/>
    <w:rsid w:val="00DC2FA5"/>
    <w:rsid w:val="00DF57EF"/>
    <w:rsid w:val="00E17559"/>
    <w:rsid w:val="00E402D1"/>
    <w:rsid w:val="00E461CA"/>
    <w:rsid w:val="00E51FF3"/>
    <w:rsid w:val="00E53BFF"/>
    <w:rsid w:val="00E83438"/>
    <w:rsid w:val="00EC1901"/>
    <w:rsid w:val="00EF043F"/>
    <w:rsid w:val="00EF0447"/>
    <w:rsid w:val="00F0519E"/>
    <w:rsid w:val="00F10B00"/>
    <w:rsid w:val="00F147B6"/>
    <w:rsid w:val="00F16C2A"/>
    <w:rsid w:val="00F2028D"/>
    <w:rsid w:val="00F311CC"/>
    <w:rsid w:val="00F6425F"/>
    <w:rsid w:val="00F76359"/>
    <w:rsid w:val="00F83744"/>
    <w:rsid w:val="00FA023B"/>
    <w:rsid w:val="00FB3616"/>
    <w:rsid w:val="00FC250D"/>
    <w:rsid w:val="00FD6E6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20C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2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3E20CF"/>
    <w:pPr>
      <w:ind w:left="-540" w:right="-365"/>
      <w:jc w:val="right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3E2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20C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2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semiHidden/>
    <w:unhideWhenUsed/>
    <w:rsid w:val="003E20CF"/>
    <w:pPr>
      <w:ind w:left="-540" w:right="-365"/>
      <w:jc w:val="right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3E2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0ABDB98846CB2E2773DF63EFAA7BA40BCA5BF2D8E1DF07F614568EAE600E4AED5Fw571K" TargetMode="External"/><Relationship Id="rId5" Type="http://schemas.openxmlformats.org/officeDocument/2006/relationships/hyperlink" Target="consultantplus://offline/ref=658200BC45F03F679D9A0ABDB98846CB2E2773DF63EFAA7BA40BCA5BF2D8E1DF07F614568EAE600E4AED5Fw57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7</cp:revision>
  <cp:lastPrinted>2016-08-04T05:39:00Z</cp:lastPrinted>
  <dcterms:created xsi:type="dcterms:W3CDTF">2016-08-04T05:33:00Z</dcterms:created>
  <dcterms:modified xsi:type="dcterms:W3CDTF">2016-08-04T05:39:00Z</dcterms:modified>
</cp:coreProperties>
</file>