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6" w:rsidRDefault="00E25CA6" w:rsidP="00AF59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A28AA" w:rsidRPr="001A28AA" w:rsidRDefault="001A28AA" w:rsidP="001A28AA">
      <w:pPr>
        <w:spacing w:after="0" w:line="240" w:lineRule="auto"/>
        <w:ind w:hanging="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БАШ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>Ҡ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ОРТОСТАН  РЕСПУБЛИКА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Ы                 РЕСПУБЛИКА БАШКОРТОСТАН                                 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>Ә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БЙ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>Ә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ЛИЛ РАЙОНЫ                                                  </w:t>
      </w:r>
      <w:proofErr w:type="gramStart"/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>ОГО</w:t>
      </w:r>
      <w:proofErr w:type="gramEnd"/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1A28AA" w:rsidRPr="001A28AA" w:rsidRDefault="001A28AA" w:rsidP="001A2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 РАЙОНЫНЫ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>Ң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АБЗЕЛИЛОВСКИЙ  РАЙОН</w:t>
      </w:r>
    </w:p>
    <w:p w:rsidR="001A28AA" w:rsidRPr="001A28AA" w:rsidRDefault="001A28AA" w:rsidP="001A2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АМАНГИЛДЕ АУЫЛ СОВЕТЫ                               АДМИНИСТРАЦИЯ СЕЛЬСКОГО              АУЫЛ БИЛ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>Ә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>Ә</w:t>
      </w:r>
      <w:proofErr w:type="gramStart"/>
      <w:r w:rsidRPr="001A28A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</w:t>
      </w:r>
      <w:proofErr w:type="gramEnd"/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val="ba-RU" w:eastAsia="ru-RU"/>
        </w:rPr>
        <w:t xml:space="preserve"> ХАКИМИӘТЕ</w:t>
      </w: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ПОСЕЛЕНИЯ                          </w:t>
      </w:r>
    </w:p>
    <w:p w:rsidR="001A28AA" w:rsidRPr="001A28AA" w:rsidRDefault="001A28AA" w:rsidP="001A28AA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АМАНГИЛЬДИНСКИЙ                                СЕЛЬСОВЕТ</w:t>
      </w:r>
    </w:p>
    <w:p w:rsidR="001A28AA" w:rsidRPr="001A28AA" w:rsidRDefault="001A28AA" w:rsidP="001A2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28AA" w:rsidRPr="001A28AA" w:rsidRDefault="001A28AA" w:rsidP="001A28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1A28AA" w:rsidRPr="001A28AA" w:rsidRDefault="001A28AA" w:rsidP="001A2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A28AA" w:rsidRPr="001A28AA" w:rsidRDefault="001A28AA" w:rsidP="001A2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A28AA" w:rsidRPr="001A28AA" w:rsidRDefault="001A28AA" w:rsidP="001A28A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A28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Pr="001A28AA">
        <w:rPr>
          <w:rFonts w:ascii="Times New Roman" w:eastAsia="Times New Roman" w:hAnsi="Times New Roman"/>
          <w:b/>
          <w:bCs/>
          <w:sz w:val="28"/>
          <w:szCs w:val="24"/>
          <w:lang w:val="ba-RU" w:eastAsia="ru-RU"/>
        </w:rPr>
        <w:t>Ҡ</w:t>
      </w:r>
      <w:r w:rsidRPr="001A28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АРАР                                                         ПОСТАНОВЛЕНИЕ      </w:t>
      </w:r>
    </w:p>
    <w:p w:rsidR="00E25CA6" w:rsidRPr="001A28AA" w:rsidRDefault="00E25CA6" w:rsidP="00AF59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e-BY" w:eastAsia="ru-RU"/>
        </w:rPr>
      </w:pPr>
    </w:p>
    <w:p w:rsidR="00E25CA6" w:rsidRDefault="00E25CA6" w:rsidP="00AF59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594E" w:rsidRDefault="001A28AA" w:rsidP="00AF59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 152</w:t>
      </w:r>
      <w:r w:rsidR="00E25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AF59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 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01.11.2016</w:t>
      </w:r>
      <w:r w:rsidR="00E25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="00AF59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AF594E" w:rsidRDefault="00AF594E" w:rsidP="00AF59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безопасности в границах  сельского поселения Амангильдинский сельсовет</w:t>
      </w:r>
      <w:r w:rsidR="00E25C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</w:p>
    <w:p w:rsidR="00E25CA6" w:rsidRDefault="00E25CA6" w:rsidP="00AF59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района Абзелиловский район Республики Башкортостан</w:t>
      </w:r>
    </w:p>
    <w:p w:rsidR="00AF594E" w:rsidRDefault="00AF594E" w:rsidP="00AF59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AF594E" w:rsidRPr="00A154AC" w:rsidRDefault="00AF594E" w:rsidP="00AF59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В соответствии со статьей 14 Федерального закона от 6 октября 2003 года № 131 -ФЗ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 </w:t>
      </w:r>
      <w:r w:rsidR="00A154AC" w:rsidRPr="00A154AC">
        <w:rPr>
          <w:rFonts w:ascii="Times New Roman" w:hAnsi="Times New Roman"/>
          <w:sz w:val="28"/>
          <w:szCs w:val="28"/>
        </w:rPr>
        <w:t>повышение опасности возникновения пожаров с наступлением весенне-летнего периода,</w:t>
      </w: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A154AC" w:rsidRDefault="00A154AC" w:rsidP="00AF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1.  Утвердить прилагаемое Положение об обеспечении первичных мер пожарной безопасности в границах сельского поселения Амангильдинский сельсовет муниципального района Абзелиловский район Республики Башкортостан.</w:t>
      </w: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2. Опубликовать постановление и информировать население.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:rsidR="00AF594E" w:rsidRDefault="00AF594E" w:rsidP="00AF594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Амангильдинский сельсовет: </w:t>
      </w:r>
      <w:r w:rsidR="001A2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A2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Фахрисламов</w:t>
      </w:r>
      <w:proofErr w:type="spellEnd"/>
      <w:r w:rsidR="001A2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М.Х.</w:t>
      </w:r>
    </w:p>
    <w:p w:rsidR="00AF594E" w:rsidRDefault="00AF594E" w:rsidP="00AF594E">
      <w:pP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br w:type="page"/>
      </w:r>
    </w:p>
    <w:p w:rsidR="00AF594E" w:rsidRPr="00E25CA6" w:rsidRDefault="00AF594E" w:rsidP="00AF594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CA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Утверждено </w:t>
      </w:r>
    </w:p>
    <w:p w:rsidR="00AF594E" w:rsidRPr="00E25CA6" w:rsidRDefault="00AF594E" w:rsidP="00AF594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CA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постановлением Администрации</w:t>
      </w:r>
    </w:p>
    <w:p w:rsidR="00AF594E" w:rsidRPr="00E25CA6" w:rsidRDefault="00AF594E" w:rsidP="00AF594E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E25CA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сельского поселения Амангильдинский сельсовет</w:t>
      </w:r>
    </w:p>
    <w:p w:rsidR="00AF594E" w:rsidRPr="00E25CA6" w:rsidRDefault="00AF594E" w:rsidP="00AF594E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E25CA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муниципального района Абзелиловский район </w:t>
      </w:r>
    </w:p>
    <w:p w:rsidR="00AF594E" w:rsidRPr="00E25CA6" w:rsidRDefault="00AF594E" w:rsidP="00AF594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CA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Республики Ба</w:t>
      </w:r>
      <w:r w:rsidR="0040791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шк</w:t>
      </w:r>
      <w:r w:rsidR="001A28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ортостан от  01.11.2016 </w:t>
      </w:r>
      <w:bookmarkStart w:id="0" w:name="_GoBack"/>
      <w:bookmarkEnd w:id="0"/>
      <w:r w:rsidR="001A28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года  № 152</w:t>
      </w:r>
    </w:p>
    <w:p w:rsidR="00AF594E" w:rsidRDefault="00AF594E" w:rsidP="00AF59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594E" w:rsidRDefault="00AF594E" w:rsidP="00AF59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B7204" w:rsidRDefault="005B7204" w:rsidP="005B72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5B7204" w:rsidRDefault="005B7204" w:rsidP="005B72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безопасности в границах сельского поселения Амангильдинский сельсовет муниципального района Абзелиловский район Республики Башкортостан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1.1. Настоящее положение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 перечень первичных мер пожарной безопасности и определяет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направления деятельности при обеспечении первичных мер пожарной безопасности.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направления деятельности по вопросам обеспечения первичных мер пожарной безопасности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2.1. Основными направлениями деятельности по вопросам обеспечения первичными мерами пожарной безопасности является: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д) содействие государственному пожарному надзору МЧС России по учету пожаров и их последствий, возникших в границах поселения;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е) установление особого противопожарного режима в случае повышения пожарной опасности.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Перечень первичных мер пожарной безопасности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3.1. Обучение населения мерам пожарной безопасности: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а)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б) проведение собраний, бесед о мерах пожарной безопасности и противопожарных инструктажей;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в) выпуск и распространение наглядной агитации, использование сети Интернет;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г) устройство уголков (стендов) пожарной безопасности.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3.2. Организация деятельности добровольных пожарных: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а) создание и организация деятельности групп внештатных пожарных инспекторов (в том числе из числа депутатского корпуса и работников ЖКХ) для организации профилактики пожаров в жилом секторе поселения;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б) создание добровольной пожарной охраны на подведомственной территории для участия в  тушении пожаров;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в) определение перечня первичных средств тушения пожаров для строений находящихся в собственности граждан;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г) организация патрулирования добровольных пожарных поселения в условиях сухой, жаркой и ветреной погоды.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3.3. Организация оповещения населения в случае возникновения пожара (устройство звуковой сигнализации).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3.4. Устройство и содержание в исправном состоянии защитных полос между населенным пунктом и лесными массивами.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3.5. Обустройство, содержание и ремонт источников противопожарного водоснабжения: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а) дороги, подъезды и проезды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быть всегда свободными для проезда пожарной техники, содержаться в исправном состоянии, а зимой быть очищенными от снега и льда;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б) содержание в исправном состоянии искусственных пожарных водоёмов, в том числе установка соответствующих указателей;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в) устройство подъезда с площадками (пирсами) к естественным или искусственным водоёмам в населенном пункте и за ним в радиусе 200 метров, для забора воды пожарными автомобилями.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3.6. Обеспечение соблюдения противопожарных требований при планировке застройки территории муниципального образования и создание условий для вызова противопожарной службы субъекта Российской Федерации: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а) обеспечение населённого пункта устойчивой телефонной или радиосвязью для сообщения о пожаре в пожарную охрану;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б) определение требований к территории поселения в период хранения грубых кормов;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3.7. Своевременная очистка территории населенного пункта от горючих отходов, мусора и сухой растительности, запрещение устройства свалок на территории поселения.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3.8. Обеспечение территории поселения наружным освещением в темное время суток.</w:t>
      </w:r>
    </w:p>
    <w:p w:rsidR="005B7204" w:rsidRDefault="005B7204" w:rsidP="005B72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3.9.Обеспечение пожарной безопасности на объектах  (зданиях и помещениях) муниципальной собственности и муниципального жилого фонда.    </w:t>
      </w: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B7204" w:rsidRDefault="005B7204" w:rsidP="005B7204"/>
    <w:sectPr w:rsidR="005B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8"/>
    <w:rsid w:val="00021668"/>
    <w:rsid w:val="000218FA"/>
    <w:rsid w:val="00034069"/>
    <w:rsid w:val="00037C13"/>
    <w:rsid w:val="0004597A"/>
    <w:rsid w:val="0005207D"/>
    <w:rsid w:val="0006397D"/>
    <w:rsid w:val="00063A3C"/>
    <w:rsid w:val="000659AB"/>
    <w:rsid w:val="000738A0"/>
    <w:rsid w:val="0007467F"/>
    <w:rsid w:val="00074750"/>
    <w:rsid w:val="00074EA8"/>
    <w:rsid w:val="00087154"/>
    <w:rsid w:val="000A4529"/>
    <w:rsid w:val="000C0C74"/>
    <w:rsid w:val="000C1570"/>
    <w:rsid w:val="000F7638"/>
    <w:rsid w:val="00120145"/>
    <w:rsid w:val="00121A18"/>
    <w:rsid w:val="001243E0"/>
    <w:rsid w:val="00124704"/>
    <w:rsid w:val="001248C2"/>
    <w:rsid w:val="00125B66"/>
    <w:rsid w:val="00135C3E"/>
    <w:rsid w:val="0014233A"/>
    <w:rsid w:val="00157BDE"/>
    <w:rsid w:val="001657B9"/>
    <w:rsid w:val="001807D2"/>
    <w:rsid w:val="00187046"/>
    <w:rsid w:val="001A28AA"/>
    <w:rsid w:val="001B4CF7"/>
    <w:rsid w:val="001C63B2"/>
    <w:rsid w:val="001C68C1"/>
    <w:rsid w:val="001D2C3A"/>
    <w:rsid w:val="001D39AB"/>
    <w:rsid w:val="001F511A"/>
    <w:rsid w:val="001F6970"/>
    <w:rsid w:val="002028C0"/>
    <w:rsid w:val="00221740"/>
    <w:rsid w:val="00225862"/>
    <w:rsid w:val="002267F7"/>
    <w:rsid w:val="00235D36"/>
    <w:rsid w:val="00273191"/>
    <w:rsid w:val="00290244"/>
    <w:rsid w:val="00291824"/>
    <w:rsid w:val="00291A90"/>
    <w:rsid w:val="002B1514"/>
    <w:rsid w:val="00315DD9"/>
    <w:rsid w:val="00325270"/>
    <w:rsid w:val="003331C5"/>
    <w:rsid w:val="0033352E"/>
    <w:rsid w:val="003505CD"/>
    <w:rsid w:val="00350F9C"/>
    <w:rsid w:val="00363F08"/>
    <w:rsid w:val="0038107F"/>
    <w:rsid w:val="00382E45"/>
    <w:rsid w:val="0039005E"/>
    <w:rsid w:val="00391B98"/>
    <w:rsid w:val="003A4BBF"/>
    <w:rsid w:val="003D235C"/>
    <w:rsid w:val="003E6AA5"/>
    <w:rsid w:val="003F2FA6"/>
    <w:rsid w:val="00405091"/>
    <w:rsid w:val="00407918"/>
    <w:rsid w:val="004149D5"/>
    <w:rsid w:val="00414DA5"/>
    <w:rsid w:val="004176FF"/>
    <w:rsid w:val="004243A4"/>
    <w:rsid w:val="00424FD2"/>
    <w:rsid w:val="004302DE"/>
    <w:rsid w:val="004400FF"/>
    <w:rsid w:val="004509F3"/>
    <w:rsid w:val="00457C0D"/>
    <w:rsid w:val="004607A1"/>
    <w:rsid w:val="00460AF3"/>
    <w:rsid w:val="004653EF"/>
    <w:rsid w:val="00474FC7"/>
    <w:rsid w:val="00481839"/>
    <w:rsid w:val="004843F7"/>
    <w:rsid w:val="00484993"/>
    <w:rsid w:val="00486161"/>
    <w:rsid w:val="00492EC1"/>
    <w:rsid w:val="004A5761"/>
    <w:rsid w:val="004A74F5"/>
    <w:rsid w:val="004F08F5"/>
    <w:rsid w:val="00504862"/>
    <w:rsid w:val="00524EFB"/>
    <w:rsid w:val="0054710D"/>
    <w:rsid w:val="00552F07"/>
    <w:rsid w:val="005632C8"/>
    <w:rsid w:val="00563E45"/>
    <w:rsid w:val="00577CE3"/>
    <w:rsid w:val="00581A55"/>
    <w:rsid w:val="005950A6"/>
    <w:rsid w:val="005A093D"/>
    <w:rsid w:val="005B7204"/>
    <w:rsid w:val="005C5C4C"/>
    <w:rsid w:val="005D00B7"/>
    <w:rsid w:val="005D195B"/>
    <w:rsid w:val="005D6444"/>
    <w:rsid w:val="005D7C96"/>
    <w:rsid w:val="00605774"/>
    <w:rsid w:val="0061134C"/>
    <w:rsid w:val="0061428E"/>
    <w:rsid w:val="0062315F"/>
    <w:rsid w:val="00635B09"/>
    <w:rsid w:val="006363DA"/>
    <w:rsid w:val="00670AF8"/>
    <w:rsid w:val="0067234C"/>
    <w:rsid w:val="00675FF5"/>
    <w:rsid w:val="00693567"/>
    <w:rsid w:val="0069469F"/>
    <w:rsid w:val="006B1F09"/>
    <w:rsid w:val="006C1749"/>
    <w:rsid w:val="006D08B2"/>
    <w:rsid w:val="006D3BDE"/>
    <w:rsid w:val="006D4065"/>
    <w:rsid w:val="006E4A2A"/>
    <w:rsid w:val="006E4CBD"/>
    <w:rsid w:val="006F096F"/>
    <w:rsid w:val="007026F6"/>
    <w:rsid w:val="00702ACD"/>
    <w:rsid w:val="0070495F"/>
    <w:rsid w:val="007056B8"/>
    <w:rsid w:val="00714D8A"/>
    <w:rsid w:val="00716DEC"/>
    <w:rsid w:val="00721B4C"/>
    <w:rsid w:val="007319EB"/>
    <w:rsid w:val="00745139"/>
    <w:rsid w:val="007473D2"/>
    <w:rsid w:val="007857F0"/>
    <w:rsid w:val="00793B2D"/>
    <w:rsid w:val="007A3B10"/>
    <w:rsid w:val="007A4025"/>
    <w:rsid w:val="007A4A79"/>
    <w:rsid w:val="007C0473"/>
    <w:rsid w:val="007D24B8"/>
    <w:rsid w:val="007F02A5"/>
    <w:rsid w:val="007F4665"/>
    <w:rsid w:val="00821B52"/>
    <w:rsid w:val="0083518E"/>
    <w:rsid w:val="0083738D"/>
    <w:rsid w:val="008509D4"/>
    <w:rsid w:val="00861453"/>
    <w:rsid w:val="0087180D"/>
    <w:rsid w:val="00872162"/>
    <w:rsid w:val="00875D78"/>
    <w:rsid w:val="00896481"/>
    <w:rsid w:val="008A0958"/>
    <w:rsid w:val="008A1256"/>
    <w:rsid w:val="008A7365"/>
    <w:rsid w:val="008B4048"/>
    <w:rsid w:val="008B624F"/>
    <w:rsid w:val="008C1899"/>
    <w:rsid w:val="008C18EB"/>
    <w:rsid w:val="008C21FA"/>
    <w:rsid w:val="008C41E4"/>
    <w:rsid w:val="008D4482"/>
    <w:rsid w:val="008D48A4"/>
    <w:rsid w:val="008E2028"/>
    <w:rsid w:val="008F4F86"/>
    <w:rsid w:val="008F7BBF"/>
    <w:rsid w:val="00905EA3"/>
    <w:rsid w:val="009173DC"/>
    <w:rsid w:val="00927020"/>
    <w:rsid w:val="009333A7"/>
    <w:rsid w:val="00934734"/>
    <w:rsid w:val="00944D82"/>
    <w:rsid w:val="009836B7"/>
    <w:rsid w:val="00992D80"/>
    <w:rsid w:val="00993B4E"/>
    <w:rsid w:val="00995279"/>
    <w:rsid w:val="0099700F"/>
    <w:rsid w:val="009A0747"/>
    <w:rsid w:val="009A1A13"/>
    <w:rsid w:val="009A2F3C"/>
    <w:rsid w:val="009A3551"/>
    <w:rsid w:val="009B0697"/>
    <w:rsid w:val="009E3F25"/>
    <w:rsid w:val="009F341F"/>
    <w:rsid w:val="00A00D9C"/>
    <w:rsid w:val="00A05AA1"/>
    <w:rsid w:val="00A07921"/>
    <w:rsid w:val="00A11368"/>
    <w:rsid w:val="00A154AC"/>
    <w:rsid w:val="00A26DAA"/>
    <w:rsid w:val="00A34193"/>
    <w:rsid w:val="00A375BE"/>
    <w:rsid w:val="00A44A8F"/>
    <w:rsid w:val="00A507ED"/>
    <w:rsid w:val="00A51508"/>
    <w:rsid w:val="00A57677"/>
    <w:rsid w:val="00A63936"/>
    <w:rsid w:val="00A7101C"/>
    <w:rsid w:val="00A7715B"/>
    <w:rsid w:val="00A9080C"/>
    <w:rsid w:val="00A9466F"/>
    <w:rsid w:val="00A957AF"/>
    <w:rsid w:val="00A975A1"/>
    <w:rsid w:val="00AB18BF"/>
    <w:rsid w:val="00AB1D7E"/>
    <w:rsid w:val="00AC0483"/>
    <w:rsid w:val="00AC4F99"/>
    <w:rsid w:val="00AD4022"/>
    <w:rsid w:val="00AD6EC6"/>
    <w:rsid w:val="00AF594E"/>
    <w:rsid w:val="00B04238"/>
    <w:rsid w:val="00B05B43"/>
    <w:rsid w:val="00B10636"/>
    <w:rsid w:val="00B134A7"/>
    <w:rsid w:val="00B13F3A"/>
    <w:rsid w:val="00B1708A"/>
    <w:rsid w:val="00B17B7C"/>
    <w:rsid w:val="00B336F1"/>
    <w:rsid w:val="00B33A3A"/>
    <w:rsid w:val="00B419D6"/>
    <w:rsid w:val="00B42158"/>
    <w:rsid w:val="00B72225"/>
    <w:rsid w:val="00B802A2"/>
    <w:rsid w:val="00BA6270"/>
    <w:rsid w:val="00BC4FA6"/>
    <w:rsid w:val="00BD583E"/>
    <w:rsid w:val="00BD62C2"/>
    <w:rsid w:val="00BF08BB"/>
    <w:rsid w:val="00BF3CE7"/>
    <w:rsid w:val="00BF6330"/>
    <w:rsid w:val="00C34EB9"/>
    <w:rsid w:val="00C465AA"/>
    <w:rsid w:val="00C5212C"/>
    <w:rsid w:val="00C57CCF"/>
    <w:rsid w:val="00C83179"/>
    <w:rsid w:val="00C8330C"/>
    <w:rsid w:val="00CA5809"/>
    <w:rsid w:val="00CB2D44"/>
    <w:rsid w:val="00CD0DF5"/>
    <w:rsid w:val="00CD3CF0"/>
    <w:rsid w:val="00CD6C4D"/>
    <w:rsid w:val="00CE3F5B"/>
    <w:rsid w:val="00CF6B52"/>
    <w:rsid w:val="00D014A1"/>
    <w:rsid w:val="00D268EB"/>
    <w:rsid w:val="00D31DC6"/>
    <w:rsid w:val="00D3296F"/>
    <w:rsid w:val="00D367A8"/>
    <w:rsid w:val="00D448CD"/>
    <w:rsid w:val="00D4623A"/>
    <w:rsid w:val="00D50B64"/>
    <w:rsid w:val="00D64B2C"/>
    <w:rsid w:val="00D663D1"/>
    <w:rsid w:val="00D73EA9"/>
    <w:rsid w:val="00D74B55"/>
    <w:rsid w:val="00D80DA2"/>
    <w:rsid w:val="00D90788"/>
    <w:rsid w:val="00D92BD5"/>
    <w:rsid w:val="00DA726F"/>
    <w:rsid w:val="00DB00B0"/>
    <w:rsid w:val="00DB4AD6"/>
    <w:rsid w:val="00DC04F6"/>
    <w:rsid w:val="00DC3854"/>
    <w:rsid w:val="00DD514F"/>
    <w:rsid w:val="00DE0F05"/>
    <w:rsid w:val="00DE1A7B"/>
    <w:rsid w:val="00DE31B4"/>
    <w:rsid w:val="00DE70CE"/>
    <w:rsid w:val="00DF21EA"/>
    <w:rsid w:val="00DF7794"/>
    <w:rsid w:val="00E06E7A"/>
    <w:rsid w:val="00E0713E"/>
    <w:rsid w:val="00E16516"/>
    <w:rsid w:val="00E25CA6"/>
    <w:rsid w:val="00E32610"/>
    <w:rsid w:val="00E4551E"/>
    <w:rsid w:val="00E5461F"/>
    <w:rsid w:val="00E65DA8"/>
    <w:rsid w:val="00E65E33"/>
    <w:rsid w:val="00E74370"/>
    <w:rsid w:val="00E74DCD"/>
    <w:rsid w:val="00E76C67"/>
    <w:rsid w:val="00E8174B"/>
    <w:rsid w:val="00E920F4"/>
    <w:rsid w:val="00EA57A2"/>
    <w:rsid w:val="00EA6109"/>
    <w:rsid w:val="00EB2CDB"/>
    <w:rsid w:val="00EC7BDD"/>
    <w:rsid w:val="00EE1A0B"/>
    <w:rsid w:val="00EE6DF0"/>
    <w:rsid w:val="00EF4228"/>
    <w:rsid w:val="00F00F26"/>
    <w:rsid w:val="00F03ED0"/>
    <w:rsid w:val="00F06A13"/>
    <w:rsid w:val="00F079E5"/>
    <w:rsid w:val="00F13749"/>
    <w:rsid w:val="00F15674"/>
    <w:rsid w:val="00F27A96"/>
    <w:rsid w:val="00F40781"/>
    <w:rsid w:val="00F45D44"/>
    <w:rsid w:val="00F462F3"/>
    <w:rsid w:val="00F46952"/>
    <w:rsid w:val="00F51D3B"/>
    <w:rsid w:val="00F6753B"/>
    <w:rsid w:val="00F72816"/>
    <w:rsid w:val="00F77A74"/>
    <w:rsid w:val="00F81339"/>
    <w:rsid w:val="00F840BD"/>
    <w:rsid w:val="00F900B0"/>
    <w:rsid w:val="00F9014D"/>
    <w:rsid w:val="00F919D9"/>
    <w:rsid w:val="00FA48BA"/>
    <w:rsid w:val="00FA5AD4"/>
    <w:rsid w:val="00FB00FA"/>
    <w:rsid w:val="00FB129F"/>
    <w:rsid w:val="00FB3F51"/>
    <w:rsid w:val="00FC0DCF"/>
    <w:rsid w:val="00FE78BB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791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791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10</cp:revision>
  <cp:lastPrinted>2016-11-29T11:33:00Z</cp:lastPrinted>
  <dcterms:created xsi:type="dcterms:W3CDTF">2013-04-24T10:36:00Z</dcterms:created>
  <dcterms:modified xsi:type="dcterms:W3CDTF">2016-11-29T11:33:00Z</dcterms:modified>
</cp:coreProperties>
</file>