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7A" w:rsidRPr="008B147A" w:rsidRDefault="008B147A" w:rsidP="008B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47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8B147A" w:rsidRPr="008B147A" w:rsidRDefault="008B147A" w:rsidP="008B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1CB" w:rsidRDefault="008B147A" w:rsidP="008B1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8"/>
          <w:lang w:eastAsia="ru-RU"/>
        </w:rPr>
      </w:pPr>
      <w:r w:rsidRPr="008B147A">
        <w:rPr>
          <w:rFonts w:ascii="Times New Roman" w:eastAsia="Times New Roman" w:hAnsi="Times New Roman" w:cs="Times New Roman"/>
          <w:b/>
          <w:snapToGrid w:val="0"/>
          <w:sz w:val="26"/>
          <w:szCs w:val="28"/>
          <w:lang w:eastAsia="ru-RU"/>
        </w:rPr>
        <w:t>РЕШЕНИЕ</w:t>
      </w:r>
    </w:p>
    <w:p w:rsidR="008B147A" w:rsidRPr="008B147A" w:rsidRDefault="008B147A" w:rsidP="008B1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8"/>
          <w:lang w:eastAsia="ru-RU"/>
        </w:rPr>
      </w:pPr>
      <w:bookmarkStart w:id="0" w:name="_GoBack"/>
      <w:bookmarkEnd w:id="0"/>
    </w:p>
    <w:p w:rsidR="007711CB" w:rsidRPr="007711CB" w:rsidRDefault="007711CB" w:rsidP="007711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1C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7711CB">
        <w:rPr>
          <w:rFonts w:ascii="Times New Roman" w:hAnsi="Times New Roman" w:cs="Times New Roman"/>
          <w:b/>
          <w:bCs/>
          <w:sz w:val="24"/>
          <w:szCs w:val="24"/>
        </w:rPr>
        <w:t xml:space="preserve">от 22.06. 2020 года                                                  № 53                                 </w:t>
      </w:r>
    </w:p>
    <w:p w:rsidR="007711CB" w:rsidRPr="007711CB" w:rsidRDefault="007711CB" w:rsidP="007711CB">
      <w:pPr>
        <w:rPr>
          <w:rFonts w:ascii="Times New Roman" w:hAnsi="Times New Roman" w:cs="Times New Roman"/>
          <w:bCs/>
          <w:sz w:val="24"/>
          <w:szCs w:val="24"/>
        </w:rPr>
      </w:pPr>
      <w:r w:rsidRPr="007711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11CB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7711CB" w:rsidRPr="007711CB" w:rsidRDefault="007711CB" w:rsidP="007711C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711C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сельского поселения Амангильдинский сельсовет муниципального района Абзелиловский район Республики Башкортостан № 206 от 01.03.2019г. Об утверждении Положения «О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сельского поселения Амангильдинский  сельсовет муниципального</w:t>
      </w:r>
      <w:proofErr w:type="gramEnd"/>
      <w:r w:rsidRPr="007711CB">
        <w:rPr>
          <w:rFonts w:ascii="Times New Roman" w:hAnsi="Times New Roman" w:cs="Times New Roman"/>
          <w:b/>
          <w:bCs/>
          <w:sz w:val="24"/>
          <w:szCs w:val="24"/>
        </w:rPr>
        <w:t xml:space="preserve"> района Абзелиловский район Республики Башкортостан»</w:t>
      </w:r>
    </w:p>
    <w:p w:rsidR="007711CB" w:rsidRPr="007711CB" w:rsidRDefault="007711CB" w:rsidP="007711CB">
      <w:pPr>
        <w:rPr>
          <w:rFonts w:ascii="Times New Roman" w:hAnsi="Times New Roman" w:cs="Times New Roman"/>
          <w:bCs/>
          <w:sz w:val="24"/>
          <w:szCs w:val="24"/>
        </w:rPr>
      </w:pPr>
      <w:r w:rsidRPr="007711CB">
        <w:rPr>
          <w:rFonts w:ascii="Times New Roman" w:hAnsi="Times New Roman" w:cs="Times New Roman"/>
          <w:bCs/>
          <w:sz w:val="24"/>
          <w:szCs w:val="24"/>
        </w:rPr>
        <w:tab/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r w:rsidRPr="007711CB">
        <w:rPr>
          <w:rFonts w:ascii="Times New Roman" w:hAnsi="Times New Roman" w:cs="Times New Roman"/>
          <w:bCs/>
          <w:sz w:val="24"/>
          <w:szCs w:val="24"/>
        </w:rPr>
        <w:t>На основании протеста прокуратуры Абзелиловский района</w:t>
      </w:r>
      <w:proofErr w:type="gramStart"/>
      <w:r w:rsidRPr="007711C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7711CB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действующим законодательством </w:t>
      </w:r>
      <w:r w:rsidRPr="007711CB">
        <w:rPr>
          <w:rFonts w:ascii="Times New Roman" w:hAnsi="Times New Roman" w:cs="Times New Roman"/>
          <w:sz w:val="24"/>
          <w:szCs w:val="24"/>
        </w:rPr>
        <w:t>Совет сельского поселения Амангильдинский  сельсовет муниципального района Абзелиловский  район Республики Башкортостан решил:</w:t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r w:rsidRPr="007711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 xml:space="preserve">Внести в решение Совета сельского поселения Амангильдинский  сельсовет муниципального района Абзелиловский  район Республики </w:t>
      </w:r>
      <w:r w:rsidRPr="007711CB">
        <w:rPr>
          <w:rFonts w:ascii="Times New Roman" w:hAnsi="Times New Roman" w:cs="Times New Roman"/>
          <w:b/>
          <w:bCs/>
          <w:sz w:val="24"/>
          <w:szCs w:val="24"/>
        </w:rPr>
        <w:t xml:space="preserve">№ 206 от 01.03.2019г. </w:t>
      </w:r>
      <w:r w:rsidRPr="007711CB">
        <w:rPr>
          <w:rFonts w:ascii="Times New Roman" w:hAnsi="Times New Roman" w:cs="Times New Roman"/>
          <w:bCs/>
          <w:sz w:val="24"/>
          <w:szCs w:val="24"/>
        </w:rPr>
        <w:t>Об утверждении Положения «О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сельского поселения Амангильдинский  сельсовет муниципального района Абзелиловский район</w:t>
      </w:r>
      <w:proofErr w:type="gramEnd"/>
      <w:r w:rsidRPr="007711CB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Башкортостан»</w:t>
      </w:r>
      <w:r w:rsidRPr="00771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1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1CB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7711CB" w:rsidRPr="007711CB" w:rsidRDefault="007711CB" w:rsidP="007711CB">
      <w:pPr>
        <w:rPr>
          <w:rFonts w:ascii="Times New Roman" w:hAnsi="Times New Roman" w:cs="Times New Roman"/>
          <w:b/>
          <w:sz w:val="24"/>
          <w:szCs w:val="24"/>
        </w:rPr>
      </w:pPr>
      <w:r w:rsidRPr="007711CB">
        <w:rPr>
          <w:rFonts w:ascii="Times New Roman" w:hAnsi="Times New Roman" w:cs="Times New Roman"/>
          <w:b/>
          <w:sz w:val="24"/>
          <w:szCs w:val="24"/>
        </w:rPr>
        <w:t xml:space="preserve"> Раздел 2 «Функции комиссии» Изложить в следующей редакции:</w:t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11CB">
        <w:rPr>
          <w:rFonts w:ascii="Times New Roman" w:hAnsi="Times New Roman" w:cs="Times New Roman"/>
          <w:sz w:val="24"/>
          <w:szCs w:val="24"/>
        </w:rPr>
        <w:t>1. при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- собственник имущества, от имени которого действует федеральный орган исполнительной власти, осуществляющий функции по управлению федеральным имуществом, орган исполнительной власти субъекта Российской Федерации, осуществляющий функции по управлению имуществом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субъекта Российской Федерации, орган местного самоуправления, осуществляющий функции по управлению имуществом муниципального образования (далее - собственник), или федеральный орган исполнительной власти, орган исполнительной власти субъекта Российской Федерации, орган местного самоуправления,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случае, если такие органы созданы, или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 xml:space="preserve"> иное </w:t>
      </w:r>
      <w:r w:rsidRPr="007711CB">
        <w:rPr>
          <w:rFonts w:ascii="Times New Roman" w:hAnsi="Times New Roman" w:cs="Times New Roman"/>
          <w:sz w:val="24"/>
          <w:szCs w:val="24"/>
        </w:rPr>
        <w:lastRenderedPageBreak/>
        <w:t xml:space="preserve">лицо, обладающее правами владения и (или) пользования в 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имущества;</w:t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bookmarkStart w:id="1" w:name="100018"/>
      <w:bookmarkEnd w:id="1"/>
      <w:r w:rsidRPr="00771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при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- уполномоченный собственником обладатель права хозяйственного ведения или оперативного управления (государственное или муниципальное унитарное предприятие, учреждение) или иное лицо, обладающее правами владения и (или) пользования в отношении государственного или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 xml:space="preserve"> муниципального имущества;</w:t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bookmarkStart w:id="2" w:name="000007"/>
      <w:bookmarkEnd w:id="2"/>
      <w:r w:rsidRPr="007711CB">
        <w:rPr>
          <w:rFonts w:ascii="Times New Roman" w:hAnsi="Times New Roman" w:cs="Times New Roman"/>
          <w:sz w:val="24"/>
          <w:szCs w:val="24"/>
        </w:rPr>
        <w:t>- при проведен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>кционов - соответствующее федеральное государственное унитарное предприятие или иное лицо в соответствии с законодательством Российской Федерации.</w:t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bookmarkStart w:id="3" w:name="100019"/>
      <w:bookmarkEnd w:id="3"/>
      <w:r w:rsidRPr="007711CB">
        <w:rPr>
          <w:rFonts w:ascii="Times New Roman" w:hAnsi="Times New Roman" w:cs="Times New Roman"/>
          <w:sz w:val="24"/>
          <w:szCs w:val="24"/>
        </w:rPr>
        <w:t>2. Организатор конкурса или аукциона вправе привлечь на основе договора юридическое лицо (далее - специализированная организация) для осуществления функций по организации и проведению конкурсов или аукционов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r w:rsidRPr="007711C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  <w:proofErr w:type="gramEnd"/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bookmarkStart w:id="4" w:name="000011"/>
      <w:bookmarkStart w:id="5" w:name="100030"/>
      <w:bookmarkEnd w:id="4"/>
      <w:bookmarkEnd w:id="5"/>
      <w:r w:rsidRPr="007711CB">
        <w:rPr>
          <w:rFonts w:ascii="Times New Roman" w:hAnsi="Times New Roman" w:cs="Times New Roman"/>
          <w:sz w:val="24"/>
          <w:szCs w:val="24"/>
        </w:rPr>
        <w:t xml:space="preserve">4. Аукционной комиссией осуществляются рассмотрение заявок на участие в 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 xml:space="preserve">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r w:rsidRPr="007711CB">
        <w:rPr>
          <w:rFonts w:ascii="Times New Roman" w:hAnsi="Times New Roman" w:cs="Times New Roman"/>
          <w:sz w:val="24"/>
          <w:szCs w:val="24"/>
        </w:rPr>
        <w:t>5. Организатором конкурса или аукциона может быть установлено требование о внесении задатка. При этом размер задатка определяется организатором конкурса или аукциона. В случае если организатором конкурса или аукциона установлено требование о внесении задатка, такое требование в равной мере распространяется на всех участников конкурса или аукциона и указывается в извещении о проведении конкурса или аукциона. При проведен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 xml:space="preserve">кционов организатор аукциона устанавливает задаток в размере. При проведении конкурсов на право заключения договора аренды в отношении объектов теплоснабжения, водоснабжения и (или) </w:t>
      </w:r>
      <w:r w:rsidRPr="007711CB">
        <w:rPr>
          <w:rFonts w:ascii="Times New Roman" w:hAnsi="Times New Roman" w:cs="Times New Roman"/>
          <w:sz w:val="24"/>
          <w:szCs w:val="24"/>
        </w:rPr>
        <w:lastRenderedPageBreak/>
        <w:t>водоотведения организатором конкурса устанавливается требование о внесении задатка в обязательном порядке.</w:t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r w:rsidRPr="007711CB">
        <w:rPr>
          <w:rFonts w:ascii="Times New Roman" w:hAnsi="Times New Roman" w:cs="Times New Roman"/>
          <w:sz w:val="24"/>
          <w:szCs w:val="24"/>
        </w:rPr>
        <w:t xml:space="preserve">6. Организатор конкурса вправе принять решение о внесении изменений в извещение о проведении конкурса не 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конкурсе. В течение одного дня 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конкурса или специализированной организацией на официальном сайте торгов. При этом срок подачи заявок на участие в конкурсе должен быть продлен таким образом, чтобы 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 xml:space="preserve">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r w:rsidRPr="007711C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 xml:space="preserve">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документации, если такая плата 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установлена организатором конкурса и указание об этом содержится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 xml:space="preserve"> в извещении о проведении конкурса, за исключением случаев предоставления конкурсной документации в форме электронного документа. Размер указанной платы не должен превышать расходов организатора конкурса на изготовление копии конкурсной документации и ее доставку лицу, подавшему указанное заявление, посредством почтовой связи, в случае если это лицо указало на необходимость доставки ему копии конкурсной документации посредством почтовой связи. Предоставление конкурсной документации в форме электронного документа осуществляется без взимания платы.</w:t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r w:rsidRPr="007711CB">
        <w:rPr>
          <w:rFonts w:ascii="Times New Roman" w:hAnsi="Times New Roman" w:cs="Times New Roman"/>
          <w:sz w:val="24"/>
          <w:szCs w:val="24"/>
        </w:rPr>
        <w:t xml:space="preserve">8.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proofErr w:type="gramStart"/>
      <w:r w:rsidRPr="007711C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711CB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r w:rsidRPr="007711C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r w:rsidRPr="007711CB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7711CB" w:rsidRPr="007711CB" w:rsidRDefault="007711CB" w:rsidP="007711CB">
      <w:pPr>
        <w:rPr>
          <w:rFonts w:ascii="Times New Roman" w:hAnsi="Times New Roman" w:cs="Times New Roman"/>
          <w:sz w:val="24"/>
          <w:szCs w:val="24"/>
        </w:rPr>
      </w:pPr>
      <w:r w:rsidRPr="007711CB">
        <w:rPr>
          <w:rFonts w:ascii="Times New Roman" w:hAnsi="Times New Roman" w:cs="Times New Roman"/>
          <w:sz w:val="24"/>
          <w:szCs w:val="24"/>
        </w:rPr>
        <w:t xml:space="preserve">Амангильдинский сельсовет:                                       </w:t>
      </w:r>
      <w:proofErr w:type="spellStart"/>
      <w:r w:rsidRPr="007711CB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Pr="007711CB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D52823" w:rsidRPr="007711CB" w:rsidRDefault="00D52823">
      <w:pPr>
        <w:rPr>
          <w:rFonts w:ascii="Times New Roman" w:hAnsi="Times New Roman" w:cs="Times New Roman"/>
          <w:sz w:val="24"/>
          <w:szCs w:val="24"/>
        </w:rPr>
      </w:pPr>
    </w:p>
    <w:sectPr w:rsidR="00D52823" w:rsidRPr="007711CB" w:rsidSect="007711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12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11CB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147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6312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3</cp:revision>
  <cp:lastPrinted>2020-06-23T10:10:00Z</cp:lastPrinted>
  <dcterms:created xsi:type="dcterms:W3CDTF">2020-06-23T07:22:00Z</dcterms:created>
  <dcterms:modified xsi:type="dcterms:W3CDTF">2020-06-23T10:10:00Z</dcterms:modified>
</cp:coreProperties>
</file>