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4D" w:rsidRDefault="00DC104D"/>
    <w:p w:rsidR="00DC104D" w:rsidRDefault="00DC104D"/>
    <w:tbl>
      <w:tblPr>
        <w:tblW w:w="170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  <w:gridCol w:w="1700"/>
        <w:gridCol w:w="4262"/>
      </w:tblGrid>
      <w:tr w:rsidR="00D7498E" w:rsidTr="00DC104D">
        <w:tc>
          <w:tcPr>
            <w:tcW w:w="11057" w:type="dxa"/>
          </w:tcPr>
          <w:p w:rsidR="00DC104D" w:rsidRDefault="00DC104D" w:rsidP="00DC104D">
            <w:pPr>
              <w:ind w:right="851"/>
              <w:jc w:val="center"/>
              <w:rPr>
                <w:b/>
                <w:color w:val="111111"/>
                <w:sz w:val="28"/>
                <w:szCs w:val="28"/>
                <w:lang w:val="be-BY"/>
              </w:rPr>
            </w:pPr>
            <w:r w:rsidRPr="00DC104D">
              <w:rPr>
                <w:b/>
                <w:color w:val="111111"/>
                <w:sz w:val="28"/>
                <w:szCs w:val="28"/>
                <w:lang w:val="be-BY"/>
              </w:rPr>
              <w:t xml:space="preserve">Совет сельског поселения Амангильдинский сельсовет </w:t>
            </w:r>
          </w:p>
          <w:p w:rsidR="00DC104D" w:rsidRDefault="00DC104D" w:rsidP="00DC104D">
            <w:pPr>
              <w:ind w:right="851"/>
              <w:jc w:val="center"/>
              <w:rPr>
                <w:b/>
                <w:color w:val="111111"/>
                <w:sz w:val="28"/>
                <w:szCs w:val="28"/>
                <w:lang w:val="be-BY"/>
              </w:rPr>
            </w:pPr>
            <w:r w:rsidRPr="00DC104D">
              <w:rPr>
                <w:b/>
                <w:color w:val="111111"/>
                <w:sz w:val="28"/>
                <w:szCs w:val="28"/>
                <w:lang w:val="be-BY"/>
              </w:rPr>
              <w:t>муниципального района Абзелиловский район Республики</w:t>
            </w:r>
          </w:p>
          <w:p w:rsidR="00D7498E" w:rsidRPr="00DC104D" w:rsidRDefault="00DC104D" w:rsidP="00DC104D">
            <w:pPr>
              <w:ind w:right="851"/>
              <w:jc w:val="center"/>
              <w:rPr>
                <w:b/>
                <w:color w:val="111111"/>
                <w:sz w:val="28"/>
                <w:szCs w:val="28"/>
                <w:lang w:val="be-BY"/>
              </w:rPr>
            </w:pPr>
            <w:r w:rsidRPr="00DC104D">
              <w:rPr>
                <w:b/>
                <w:color w:val="111111"/>
                <w:sz w:val="28"/>
                <w:szCs w:val="28"/>
                <w:lang w:val="be-BY"/>
              </w:rPr>
              <w:t xml:space="preserve"> Башкортостан</w:t>
            </w:r>
          </w:p>
        </w:tc>
        <w:tc>
          <w:tcPr>
            <w:tcW w:w="1700" w:type="dxa"/>
          </w:tcPr>
          <w:p w:rsidR="00D7498E" w:rsidRDefault="00D7498E" w:rsidP="0081788D">
            <w:pPr>
              <w:jc w:val="center"/>
              <w:rPr>
                <w:rFonts w:ascii="a_Helver Bashkir" w:hAnsi="a_Helver Bashkir"/>
                <w:color w:val="111111"/>
              </w:rPr>
            </w:pPr>
          </w:p>
        </w:tc>
        <w:tc>
          <w:tcPr>
            <w:tcW w:w="4262" w:type="dxa"/>
          </w:tcPr>
          <w:p w:rsidR="00D7498E" w:rsidRDefault="00D7498E" w:rsidP="0081788D">
            <w:pPr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</w:p>
        </w:tc>
      </w:tr>
    </w:tbl>
    <w:p w:rsidR="00D64C8E" w:rsidRDefault="00D64C8E" w:rsidP="00D64C8E">
      <w:pPr>
        <w:pStyle w:val="3"/>
        <w:ind w:left="5760"/>
        <w:jc w:val="right"/>
        <w:rPr>
          <w:b/>
          <w:caps/>
          <w:sz w:val="24"/>
          <w:szCs w:val="24"/>
        </w:rPr>
      </w:pPr>
    </w:p>
    <w:p w:rsidR="002338F9" w:rsidRDefault="002338F9" w:rsidP="00D64C8E">
      <w:pPr>
        <w:pStyle w:val="3"/>
        <w:ind w:left="5760"/>
        <w:jc w:val="right"/>
        <w:rPr>
          <w:b/>
          <w:caps/>
          <w:sz w:val="24"/>
          <w:szCs w:val="24"/>
        </w:rPr>
      </w:pPr>
    </w:p>
    <w:p w:rsidR="00CB6895" w:rsidRPr="00D64C8E" w:rsidRDefault="00CB6895" w:rsidP="00D64C8E">
      <w:pPr>
        <w:pStyle w:val="3"/>
        <w:ind w:left="5760"/>
        <w:jc w:val="right"/>
        <w:rPr>
          <w:b/>
          <w:caps/>
          <w:sz w:val="24"/>
          <w:szCs w:val="24"/>
        </w:rPr>
      </w:pPr>
    </w:p>
    <w:p w:rsidR="00602B4F" w:rsidRDefault="00602B4F" w:rsidP="0057069E">
      <w:pPr>
        <w:jc w:val="center"/>
        <w:rPr>
          <w:b/>
          <w:sz w:val="34"/>
          <w:szCs w:val="34"/>
        </w:rPr>
      </w:pPr>
      <w:r w:rsidRPr="00D64C8E">
        <w:rPr>
          <w:b/>
          <w:sz w:val="34"/>
          <w:szCs w:val="34"/>
        </w:rPr>
        <w:t>РЕШЕНИЕ</w:t>
      </w:r>
    </w:p>
    <w:p w:rsidR="00076CE3" w:rsidRPr="00D64C8E" w:rsidRDefault="0057069E" w:rsidP="00076C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64C8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96</w:t>
      </w:r>
      <w:r w:rsidRPr="00D64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076CE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17</w:t>
      </w:r>
      <w:r w:rsidR="00076CE3">
        <w:rPr>
          <w:b/>
          <w:sz w:val="28"/>
          <w:szCs w:val="28"/>
        </w:rPr>
        <w:t xml:space="preserve"> </w:t>
      </w:r>
      <w:r w:rsidR="00076CE3" w:rsidRPr="00D64C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мая</w:t>
      </w:r>
      <w:r w:rsidR="00076CE3" w:rsidRPr="00D64C8E">
        <w:rPr>
          <w:b/>
          <w:sz w:val="28"/>
          <w:szCs w:val="28"/>
        </w:rPr>
        <w:t xml:space="preserve"> 20</w:t>
      </w:r>
      <w:r w:rsidR="00076CE3">
        <w:rPr>
          <w:b/>
          <w:sz w:val="28"/>
          <w:szCs w:val="28"/>
        </w:rPr>
        <w:t>21</w:t>
      </w:r>
      <w:r w:rsidR="00076CE3" w:rsidRPr="00D64C8E">
        <w:rPr>
          <w:b/>
          <w:sz w:val="28"/>
          <w:szCs w:val="28"/>
        </w:rPr>
        <w:t xml:space="preserve"> года</w:t>
      </w:r>
    </w:p>
    <w:p w:rsidR="00076CE3" w:rsidRPr="00D64C8E" w:rsidRDefault="00076CE3" w:rsidP="00076CE3">
      <w:pPr>
        <w:rPr>
          <w:b/>
          <w:sz w:val="34"/>
          <w:szCs w:val="34"/>
        </w:rPr>
      </w:pPr>
    </w:p>
    <w:p w:rsidR="00393317" w:rsidRDefault="00393317" w:rsidP="009338BF">
      <w:pPr>
        <w:rPr>
          <w:b/>
          <w:sz w:val="28"/>
          <w:szCs w:val="28"/>
        </w:rPr>
      </w:pP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93185A">
        <w:rPr>
          <w:b/>
          <w:sz w:val="28"/>
          <w:szCs w:val="28"/>
        </w:rPr>
        <w:t xml:space="preserve">сельского поселения </w:t>
      </w:r>
      <w:r w:rsidR="00076CE3">
        <w:rPr>
          <w:b/>
          <w:sz w:val="28"/>
          <w:szCs w:val="28"/>
        </w:rPr>
        <w:t xml:space="preserve">Амангильдинский </w:t>
      </w:r>
      <w:r w:rsidR="0093185A">
        <w:rPr>
          <w:b/>
          <w:sz w:val="28"/>
          <w:szCs w:val="28"/>
        </w:rPr>
        <w:t xml:space="preserve">сельсовет </w:t>
      </w:r>
      <w:r w:rsidR="007040E1" w:rsidRPr="007616BC">
        <w:rPr>
          <w:b/>
          <w:sz w:val="28"/>
          <w:szCs w:val="28"/>
        </w:rPr>
        <w:t xml:space="preserve">муниципального района Абзелиловский район Республики Башкортостан </w:t>
      </w:r>
      <w:r w:rsidRPr="007616BC">
        <w:rPr>
          <w:b/>
          <w:sz w:val="28"/>
          <w:szCs w:val="28"/>
        </w:rPr>
        <w:t>в целях</w:t>
      </w:r>
      <w:r w:rsidR="0093185A">
        <w:rPr>
          <w:b/>
          <w:sz w:val="28"/>
          <w:szCs w:val="28"/>
        </w:rPr>
        <w:t xml:space="preserve"> </w:t>
      </w:r>
      <w:r w:rsidRPr="007616BC">
        <w:rPr>
          <w:b/>
          <w:sz w:val="28"/>
          <w:szCs w:val="28"/>
        </w:rPr>
        <w:t>предоставления во владение и (или) в пользование на долгосрочной</w:t>
      </w:r>
      <w:r w:rsidR="0093185A">
        <w:rPr>
          <w:b/>
          <w:sz w:val="28"/>
          <w:szCs w:val="28"/>
        </w:rPr>
        <w:t xml:space="preserve"> </w:t>
      </w:r>
      <w:r w:rsidRPr="007616BC">
        <w:rPr>
          <w:b/>
          <w:sz w:val="28"/>
          <w:szCs w:val="28"/>
        </w:rPr>
        <w:t>основе субъектам малого и среднего предпринимательства,</w:t>
      </w:r>
      <w:r w:rsidR="0093185A">
        <w:rPr>
          <w:b/>
          <w:sz w:val="28"/>
          <w:szCs w:val="28"/>
        </w:rPr>
        <w:t xml:space="preserve"> </w:t>
      </w:r>
      <w:r w:rsidRPr="007616BC">
        <w:rPr>
          <w:b/>
          <w:sz w:val="28"/>
          <w:szCs w:val="28"/>
        </w:rPr>
        <w:t>организациям, образующим инфраструктуру поддержки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субъектов малого и среднего предпринимательства и физическим лицам,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616BC">
        <w:rPr>
          <w:b/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  <w:proofErr w:type="gramEnd"/>
    </w:p>
    <w:p w:rsidR="007616BC" w:rsidRPr="007616BC" w:rsidRDefault="007616BC" w:rsidP="007616BC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7616BC" w:rsidRPr="0093185A" w:rsidRDefault="007616BC" w:rsidP="007040E1">
      <w:pPr>
        <w:spacing w:line="276" w:lineRule="auto"/>
        <w:ind w:firstLine="696"/>
        <w:jc w:val="both"/>
        <w:rPr>
          <w:color w:val="FF0000"/>
          <w:sz w:val="28"/>
          <w:szCs w:val="28"/>
        </w:rPr>
      </w:pPr>
      <w:r w:rsidRPr="007616BC">
        <w:rPr>
          <w:sz w:val="28"/>
          <w:szCs w:val="28"/>
        </w:rPr>
        <w:t xml:space="preserve">В соответствии с Федеральным законом от </w:t>
      </w:r>
      <w:r w:rsidR="00813B39">
        <w:rPr>
          <w:sz w:val="28"/>
          <w:szCs w:val="28"/>
        </w:rPr>
        <w:t>24</w:t>
      </w:r>
      <w:r w:rsidR="007040E1">
        <w:rPr>
          <w:sz w:val="28"/>
          <w:szCs w:val="28"/>
        </w:rPr>
        <w:t>.</w:t>
      </w:r>
      <w:r w:rsidR="00813B39">
        <w:rPr>
          <w:sz w:val="28"/>
          <w:szCs w:val="28"/>
        </w:rPr>
        <w:t>07</w:t>
      </w:r>
      <w:r w:rsidR="00492E93">
        <w:rPr>
          <w:sz w:val="28"/>
          <w:szCs w:val="28"/>
        </w:rPr>
        <w:t>.</w:t>
      </w:r>
      <w:r w:rsidRPr="007616BC">
        <w:rPr>
          <w:sz w:val="28"/>
          <w:szCs w:val="28"/>
        </w:rPr>
        <w:t>200</w:t>
      </w:r>
      <w:r w:rsidR="00813B39">
        <w:rPr>
          <w:sz w:val="28"/>
          <w:szCs w:val="28"/>
        </w:rPr>
        <w:t>7</w:t>
      </w:r>
      <w:r w:rsidRPr="007616BC">
        <w:rPr>
          <w:sz w:val="28"/>
          <w:szCs w:val="28"/>
        </w:rPr>
        <w:t xml:space="preserve"> №</w:t>
      </w:r>
      <w:r w:rsidR="00813B39">
        <w:rPr>
          <w:sz w:val="28"/>
          <w:szCs w:val="28"/>
        </w:rPr>
        <w:t>209</w:t>
      </w:r>
      <w:r w:rsidRPr="007616BC">
        <w:rPr>
          <w:sz w:val="28"/>
          <w:szCs w:val="28"/>
        </w:rPr>
        <w:t>-ФЗ «</w:t>
      </w:r>
      <w:r w:rsidR="00813B39">
        <w:rPr>
          <w:sz w:val="28"/>
          <w:szCs w:val="28"/>
        </w:rPr>
        <w:t>О развитии малого и среднего предпринимательства в</w:t>
      </w:r>
      <w:r w:rsidRPr="007616BC">
        <w:rPr>
          <w:sz w:val="28"/>
          <w:szCs w:val="28"/>
        </w:rPr>
        <w:t xml:space="preserve"> Российской Федерации», </w:t>
      </w:r>
      <w:r w:rsidR="00813B39">
        <w:rPr>
          <w:sz w:val="28"/>
          <w:szCs w:val="28"/>
        </w:rPr>
        <w:t>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</w:t>
      </w:r>
      <w:r w:rsidR="00813B39" w:rsidRPr="0057069E">
        <w:rPr>
          <w:sz w:val="28"/>
          <w:szCs w:val="28"/>
        </w:rPr>
        <w:t xml:space="preserve"> </w:t>
      </w:r>
      <w:r w:rsidRPr="0057069E">
        <w:rPr>
          <w:sz w:val="28"/>
          <w:szCs w:val="28"/>
        </w:rPr>
        <w:t xml:space="preserve">Совет </w:t>
      </w:r>
      <w:r w:rsidR="0057069E" w:rsidRPr="0057069E">
        <w:rPr>
          <w:sz w:val="28"/>
          <w:szCs w:val="28"/>
        </w:rPr>
        <w:t xml:space="preserve">сельского поселения Амангильдинский сельсовет </w:t>
      </w:r>
      <w:r w:rsidRPr="0057069E">
        <w:rPr>
          <w:sz w:val="28"/>
          <w:szCs w:val="28"/>
        </w:rPr>
        <w:t>муниципального района Абзелиловский район Республики Башкортостан</w:t>
      </w:r>
    </w:p>
    <w:p w:rsidR="007616BC" w:rsidRPr="007616BC" w:rsidRDefault="007616BC" w:rsidP="007040E1">
      <w:pPr>
        <w:spacing w:before="120" w:after="120" w:line="276" w:lineRule="auto"/>
        <w:jc w:val="center"/>
        <w:rPr>
          <w:sz w:val="28"/>
          <w:szCs w:val="28"/>
        </w:rPr>
      </w:pPr>
      <w:r w:rsidRPr="007616BC">
        <w:rPr>
          <w:sz w:val="28"/>
          <w:szCs w:val="28"/>
        </w:rPr>
        <w:t>РЕШИЛ:</w:t>
      </w:r>
    </w:p>
    <w:p w:rsidR="007040E1" w:rsidRDefault="00596C36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596C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616BC" w:rsidRPr="007616BC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</w:t>
      </w:r>
      <w:r w:rsidR="007040E1">
        <w:rPr>
          <w:sz w:val="28"/>
          <w:szCs w:val="28"/>
        </w:rPr>
        <w:t xml:space="preserve"> </w:t>
      </w:r>
      <w:r w:rsidR="0093185A" w:rsidRPr="0093185A">
        <w:rPr>
          <w:sz w:val="28"/>
          <w:szCs w:val="28"/>
        </w:rPr>
        <w:t xml:space="preserve">сельского поселения </w:t>
      </w:r>
      <w:proofErr w:type="spellStart"/>
      <w:r w:rsidR="00076CE3">
        <w:rPr>
          <w:sz w:val="28"/>
          <w:szCs w:val="28"/>
        </w:rPr>
        <w:t>Амангильдиснкий</w:t>
      </w:r>
      <w:proofErr w:type="spellEnd"/>
      <w:r w:rsidR="0093185A" w:rsidRPr="0093185A">
        <w:rPr>
          <w:sz w:val="28"/>
          <w:szCs w:val="28"/>
        </w:rPr>
        <w:t xml:space="preserve"> сельсовет </w:t>
      </w:r>
      <w:r w:rsidR="007040E1" w:rsidRPr="007040E1">
        <w:rPr>
          <w:sz w:val="28"/>
          <w:szCs w:val="28"/>
        </w:rPr>
        <w:t>муниципального района Абзелиловский район Республики Башкортостан</w:t>
      </w:r>
      <w:r w:rsidR="007616BC" w:rsidRPr="007616B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="007616BC" w:rsidRPr="007616BC">
        <w:rPr>
          <w:sz w:val="28"/>
          <w:szCs w:val="28"/>
        </w:rPr>
        <w:t xml:space="preserve">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7040E1">
        <w:rPr>
          <w:sz w:val="28"/>
          <w:szCs w:val="28"/>
        </w:rPr>
        <w:t xml:space="preserve"> согласно приложению.</w:t>
      </w:r>
    </w:p>
    <w:p w:rsidR="00596C36" w:rsidRDefault="00596C36" w:rsidP="00596C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решение </w:t>
      </w:r>
      <w:r w:rsidRPr="0057069E">
        <w:rPr>
          <w:sz w:val="28"/>
          <w:szCs w:val="28"/>
        </w:rPr>
        <w:t xml:space="preserve">Совета муниципального района Абзелиловский район Республики Башкортостан </w:t>
      </w:r>
      <w:r w:rsidR="00076CE3" w:rsidRPr="0057069E">
        <w:rPr>
          <w:sz w:val="28"/>
          <w:szCs w:val="28"/>
        </w:rPr>
        <w:t>от  05.09.2019 г. №233</w:t>
      </w:r>
      <w:r w:rsidR="00076CE3" w:rsidRPr="0057069E">
        <w:t xml:space="preserve"> </w:t>
      </w:r>
      <w:r w:rsidR="00076CE3" w:rsidRPr="0057069E">
        <w:rPr>
          <w:sz w:val="28"/>
          <w:szCs w:val="28"/>
        </w:rPr>
        <w:t xml:space="preserve"> </w:t>
      </w:r>
      <w:r w:rsidRPr="0057069E">
        <w:rPr>
          <w:sz w:val="28"/>
          <w:szCs w:val="28"/>
        </w:rPr>
        <w:t xml:space="preserve">«Об </w:t>
      </w:r>
      <w:r w:rsidRPr="0057069E">
        <w:rPr>
          <w:sz w:val="28"/>
          <w:szCs w:val="28"/>
        </w:rPr>
        <w:lastRenderedPageBreak/>
        <w:t>утверждении порядка формирования, ведения, ежегодного дополнения и опубликования перечня муниципального имущества муниципального района Абзелиловский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9F4DBE" w:rsidRDefault="009F4DBE" w:rsidP="00596C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разместить на официальном сайте </w:t>
      </w:r>
      <w:r w:rsidR="0093185A">
        <w:rPr>
          <w:sz w:val="28"/>
          <w:szCs w:val="28"/>
        </w:rPr>
        <w:t xml:space="preserve">Администрации </w:t>
      </w:r>
      <w:r w:rsidR="0093185A" w:rsidRPr="0093185A">
        <w:rPr>
          <w:sz w:val="28"/>
          <w:szCs w:val="28"/>
        </w:rPr>
        <w:t xml:space="preserve">сельского поселения </w:t>
      </w:r>
      <w:r w:rsidR="00076CE3">
        <w:rPr>
          <w:sz w:val="28"/>
          <w:szCs w:val="28"/>
        </w:rPr>
        <w:t>Амангильдинский</w:t>
      </w:r>
      <w:r w:rsidR="0093185A" w:rsidRPr="009318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Абзелиловский район Республики Башкортостан.</w:t>
      </w:r>
    </w:p>
    <w:p w:rsidR="006852DB" w:rsidRPr="007616BC" w:rsidRDefault="009F4DBE" w:rsidP="00596C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6BC" w:rsidRPr="007616BC">
        <w:rPr>
          <w:sz w:val="28"/>
          <w:szCs w:val="28"/>
        </w:rPr>
        <w:t>. Контроль</w:t>
      </w:r>
      <w:r w:rsidR="00115B0E">
        <w:rPr>
          <w:sz w:val="28"/>
          <w:szCs w:val="28"/>
        </w:rPr>
        <w:t xml:space="preserve"> за </w:t>
      </w:r>
      <w:r w:rsidR="007616BC" w:rsidRPr="007616BC">
        <w:rPr>
          <w:sz w:val="28"/>
          <w:szCs w:val="28"/>
        </w:rPr>
        <w:t xml:space="preserve"> исполнени</w:t>
      </w:r>
      <w:r w:rsidR="00115B0E">
        <w:rPr>
          <w:sz w:val="28"/>
          <w:szCs w:val="28"/>
        </w:rPr>
        <w:t>ем</w:t>
      </w:r>
      <w:r w:rsidR="007616BC" w:rsidRPr="007616BC">
        <w:rPr>
          <w:sz w:val="28"/>
          <w:szCs w:val="28"/>
        </w:rPr>
        <w:t xml:space="preserve"> </w:t>
      </w:r>
      <w:r w:rsidR="00115B0E">
        <w:rPr>
          <w:sz w:val="28"/>
          <w:szCs w:val="28"/>
        </w:rPr>
        <w:t>настоящего</w:t>
      </w:r>
      <w:r w:rsidR="007616BC" w:rsidRPr="007616BC">
        <w:rPr>
          <w:sz w:val="28"/>
          <w:szCs w:val="28"/>
        </w:rPr>
        <w:t xml:space="preserve"> решения возложить на</w:t>
      </w:r>
      <w:r w:rsidR="00115B0E">
        <w:rPr>
          <w:sz w:val="28"/>
          <w:szCs w:val="28"/>
        </w:rPr>
        <w:t xml:space="preserve"> главу администрации сельского поселения Амангильдинский сельсовет</w:t>
      </w:r>
      <w:proofErr w:type="gramStart"/>
      <w:r w:rsidR="00076CE3">
        <w:rPr>
          <w:sz w:val="28"/>
          <w:szCs w:val="28"/>
        </w:rPr>
        <w:t xml:space="preserve"> </w:t>
      </w:r>
      <w:r w:rsidR="00115B0E">
        <w:rPr>
          <w:sz w:val="28"/>
          <w:szCs w:val="28"/>
        </w:rPr>
        <w:t>.</w:t>
      </w:r>
      <w:proofErr w:type="gramEnd"/>
    </w:p>
    <w:p w:rsidR="00D34B01" w:rsidRDefault="00CB6895" w:rsidP="00CB6895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6895" w:rsidRDefault="00CB6895" w:rsidP="00CB6895">
      <w:pPr>
        <w:tabs>
          <w:tab w:val="left" w:pos="840"/>
        </w:tabs>
        <w:rPr>
          <w:b/>
          <w:sz w:val="28"/>
          <w:szCs w:val="28"/>
        </w:rPr>
      </w:pPr>
      <w:bookmarkStart w:id="0" w:name="_GoBack"/>
      <w:bookmarkEnd w:id="0"/>
    </w:p>
    <w:p w:rsidR="00CB6895" w:rsidRPr="00D64C8E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9A569D" w:rsidRPr="0057069E" w:rsidRDefault="009A569D" w:rsidP="00D63264">
      <w:pPr>
        <w:jc w:val="both"/>
        <w:rPr>
          <w:b/>
          <w:sz w:val="28"/>
          <w:szCs w:val="28"/>
        </w:rPr>
      </w:pPr>
      <w:r w:rsidRPr="0057069E">
        <w:rPr>
          <w:b/>
          <w:sz w:val="28"/>
          <w:szCs w:val="28"/>
        </w:rPr>
        <w:t>Председатель Совета</w:t>
      </w:r>
    </w:p>
    <w:p w:rsidR="0057069E" w:rsidRPr="0057069E" w:rsidRDefault="0057069E" w:rsidP="00D63264">
      <w:pPr>
        <w:jc w:val="both"/>
        <w:rPr>
          <w:b/>
          <w:sz w:val="28"/>
          <w:szCs w:val="28"/>
        </w:rPr>
      </w:pPr>
      <w:r w:rsidRPr="0057069E">
        <w:rPr>
          <w:b/>
          <w:sz w:val="28"/>
          <w:szCs w:val="28"/>
        </w:rPr>
        <w:t xml:space="preserve">сельского поселения </w:t>
      </w:r>
    </w:p>
    <w:p w:rsidR="0057069E" w:rsidRPr="0057069E" w:rsidRDefault="0057069E" w:rsidP="00D63264">
      <w:pPr>
        <w:jc w:val="both"/>
        <w:rPr>
          <w:b/>
          <w:sz w:val="28"/>
          <w:szCs w:val="28"/>
        </w:rPr>
      </w:pPr>
      <w:r w:rsidRPr="0057069E">
        <w:rPr>
          <w:b/>
          <w:sz w:val="28"/>
          <w:szCs w:val="28"/>
        </w:rPr>
        <w:t>Амангильдинский сельсовет</w:t>
      </w:r>
    </w:p>
    <w:p w:rsidR="0057069E" w:rsidRPr="0057069E" w:rsidRDefault="0057069E" w:rsidP="00D63264">
      <w:pPr>
        <w:jc w:val="both"/>
        <w:rPr>
          <w:b/>
          <w:sz w:val="28"/>
          <w:szCs w:val="28"/>
        </w:rPr>
      </w:pPr>
      <w:r w:rsidRPr="0057069E">
        <w:rPr>
          <w:b/>
          <w:sz w:val="28"/>
          <w:szCs w:val="28"/>
        </w:rPr>
        <w:t>муниципального района</w:t>
      </w:r>
    </w:p>
    <w:p w:rsidR="009A569D" w:rsidRPr="0057069E" w:rsidRDefault="009A569D" w:rsidP="00D63264">
      <w:pPr>
        <w:jc w:val="both"/>
        <w:rPr>
          <w:b/>
          <w:sz w:val="28"/>
          <w:szCs w:val="28"/>
        </w:rPr>
      </w:pPr>
      <w:r w:rsidRPr="0057069E">
        <w:rPr>
          <w:b/>
          <w:sz w:val="28"/>
          <w:szCs w:val="28"/>
        </w:rPr>
        <w:t>Абзелиловский район</w:t>
      </w:r>
    </w:p>
    <w:p w:rsidR="009A569D" w:rsidRPr="0057069E" w:rsidRDefault="009A569D" w:rsidP="00D63264">
      <w:pPr>
        <w:jc w:val="both"/>
        <w:rPr>
          <w:b/>
          <w:sz w:val="28"/>
          <w:szCs w:val="28"/>
        </w:rPr>
      </w:pPr>
      <w:r w:rsidRPr="0057069E">
        <w:rPr>
          <w:b/>
          <w:sz w:val="28"/>
          <w:szCs w:val="28"/>
        </w:rPr>
        <w:t>Республик</w:t>
      </w:r>
      <w:r w:rsidR="00076CE3" w:rsidRPr="0057069E">
        <w:rPr>
          <w:b/>
          <w:sz w:val="28"/>
          <w:szCs w:val="28"/>
        </w:rPr>
        <w:t xml:space="preserve">и Башкортостан       </w:t>
      </w:r>
      <w:r w:rsidRPr="0057069E">
        <w:rPr>
          <w:b/>
          <w:sz w:val="28"/>
          <w:szCs w:val="28"/>
        </w:rPr>
        <w:t xml:space="preserve">                 </w:t>
      </w:r>
      <w:r w:rsidR="009338BF" w:rsidRPr="0057069E">
        <w:rPr>
          <w:b/>
          <w:sz w:val="28"/>
          <w:szCs w:val="28"/>
        </w:rPr>
        <w:t xml:space="preserve">  </w:t>
      </w:r>
      <w:r w:rsidRPr="0057069E">
        <w:rPr>
          <w:b/>
          <w:sz w:val="28"/>
          <w:szCs w:val="28"/>
        </w:rPr>
        <w:t xml:space="preserve">         </w:t>
      </w:r>
      <w:r w:rsidR="00596C36" w:rsidRPr="0057069E">
        <w:rPr>
          <w:b/>
          <w:sz w:val="28"/>
          <w:szCs w:val="28"/>
        </w:rPr>
        <w:tab/>
      </w:r>
      <w:r w:rsidR="00596C36" w:rsidRPr="0057069E">
        <w:rPr>
          <w:b/>
          <w:sz w:val="28"/>
          <w:szCs w:val="28"/>
        </w:rPr>
        <w:tab/>
        <w:t xml:space="preserve">       </w:t>
      </w:r>
      <w:r w:rsidRPr="0057069E">
        <w:rPr>
          <w:b/>
          <w:sz w:val="28"/>
          <w:szCs w:val="28"/>
        </w:rPr>
        <w:t xml:space="preserve"> </w:t>
      </w:r>
      <w:proofErr w:type="spellStart"/>
      <w:r w:rsidR="00076CE3" w:rsidRPr="0057069E">
        <w:rPr>
          <w:b/>
          <w:sz w:val="28"/>
          <w:szCs w:val="28"/>
        </w:rPr>
        <w:t>М.Х.Фахрисламов</w:t>
      </w:r>
      <w:proofErr w:type="spellEnd"/>
    </w:p>
    <w:p w:rsidR="00F71C6B" w:rsidRPr="00D64C8E" w:rsidRDefault="00F71C6B" w:rsidP="00D63264">
      <w:pPr>
        <w:jc w:val="both"/>
        <w:rPr>
          <w:b/>
          <w:sz w:val="28"/>
          <w:szCs w:val="28"/>
        </w:rPr>
      </w:pPr>
    </w:p>
    <w:p w:rsidR="00596C36" w:rsidRDefault="00596C36" w:rsidP="00D63264">
      <w:pPr>
        <w:jc w:val="both"/>
        <w:rPr>
          <w:b/>
          <w:sz w:val="28"/>
          <w:szCs w:val="28"/>
        </w:rPr>
      </w:pPr>
    </w:p>
    <w:p w:rsidR="00596C36" w:rsidRPr="00813B39" w:rsidRDefault="00596C36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Default="002E105F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Pr="00813B39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596C36">
      <w:pPr>
        <w:jc w:val="right"/>
      </w:pPr>
    </w:p>
    <w:p w:rsidR="0057069E" w:rsidRDefault="009F4DBE" w:rsidP="00596C36">
      <w:pPr>
        <w:jc w:val="right"/>
      </w:pPr>
      <w:r>
        <w:t>У</w:t>
      </w:r>
      <w:r w:rsidR="00596C36">
        <w:t>твержден</w:t>
      </w:r>
      <w:r w:rsidR="0057069E">
        <w:t xml:space="preserve"> </w:t>
      </w:r>
    </w:p>
    <w:p w:rsidR="0057069E" w:rsidRPr="0057069E" w:rsidRDefault="00596C36" w:rsidP="00596C36">
      <w:pPr>
        <w:jc w:val="right"/>
      </w:pPr>
      <w:r>
        <w:t xml:space="preserve">решением </w:t>
      </w:r>
      <w:r w:rsidRPr="0057069E">
        <w:t>Совета</w:t>
      </w:r>
      <w:r w:rsidR="0057069E" w:rsidRPr="0057069E">
        <w:t xml:space="preserve"> сельского</w:t>
      </w:r>
    </w:p>
    <w:p w:rsidR="0057069E" w:rsidRPr="0057069E" w:rsidRDefault="0057069E" w:rsidP="00596C36">
      <w:pPr>
        <w:jc w:val="right"/>
      </w:pPr>
      <w:r w:rsidRPr="0057069E">
        <w:t xml:space="preserve"> поселения Амангильдинский</w:t>
      </w:r>
    </w:p>
    <w:p w:rsidR="0057069E" w:rsidRPr="0057069E" w:rsidRDefault="0057069E" w:rsidP="00596C36">
      <w:pPr>
        <w:jc w:val="right"/>
      </w:pPr>
      <w:r w:rsidRPr="0057069E">
        <w:t xml:space="preserve"> сельсовет </w:t>
      </w:r>
      <w:r w:rsidR="00596C36" w:rsidRPr="0057069E">
        <w:t xml:space="preserve"> муниципального</w:t>
      </w:r>
      <w:r w:rsidRPr="0057069E">
        <w:t xml:space="preserve"> </w:t>
      </w:r>
      <w:r w:rsidR="00596C36" w:rsidRPr="0057069E">
        <w:t>района</w:t>
      </w:r>
    </w:p>
    <w:p w:rsidR="00596C36" w:rsidRPr="0057069E" w:rsidRDefault="00596C36" w:rsidP="00596C36">
      <w:pPr>
        <w:jc w:val="right"/>
      </w:pPr>
      <w:r w:rsidRPr="0057069E">
        <w:t xml:space="preserve"> Абзелиловский район</w:t>
      </w:r>
    </w:p>
    <w:p w:rsidR="00596C36" w:rsidRPr="0057069E" w:rsidRDefault="00596C36" w:rsidP="00596C36">
      <w:pPr>
        <w:jc w:val="right"/>
      </w:pPr>
      <w:r w:rsidRPr="0057069E">
        <w:t>Республики Башкортостан</w:t>
      </w:r>
    </w:p>
    <w:p w:rsidR="00596C36" w:rsidRDefault="00596C36" w:rsidP="00596C36">
      <w:pPr>
        <w:jc w:val="right"/>
      </w:pPr>
      <w:r>
        <w:t>от «</w:t>
      </w:r>
      <w:r w:rsidR="0057069E">
        <w:t>17</w:t>
      </w:r>
      <w:r>
        <w:t xml:space="preserve">» </w:t>
      </w:r>
      <w:r w:rsidR="0057069E">
        <w:t>мая</w:t>
      </w:r>
      <w:r>
        <w:t xml:space="preserve"> 2021 года</w:t>
      </w:r>
    </w:p>
    <w:p w:rsidR="00596C36" w:rsidRDefault="00596C36" w:rsidP="00596C36">
      <w:pPr>
        <w:jc w:val="right"/>
      </w:pPr>
      <w:r>
        <w:t>№</w:t>
      </w:r>
      <w:r w:rsidR="0057069E">
        <w:t xml:space="preserve"> 96</w:t>
      </w:r>
    </w:p>
    <w:p w:rsidR="00596C36" w:rsidRDefault="00596C36" w:rsidP="00596C36"/>
    <w:p w:rsidR="00596C36" w:rsidRDefault="00596C36" w:rsidP="00D73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96C36" w:rsidRDefault="00596C36" w:rsidP="00D73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="006077EC" w:rsidRPr="006077E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57069E">
        <w:rPr>
          <w:rFonts w:ascii="Times New Roman" w:hAnsi="Times New Roman" w:cs="Times New Roman"/>
          <w:b w:val="0"/>
          <w:sz w:val="28"/>
          <w:szCs w:val="28"/>
        </w:rPr>
        <w:t xml:space="preserve">Амангильдинский </w:t>
      </w:r>
      <w:r w:rsidR="006077EC" w:rsidRPr="006077EC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6077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Абзелиловский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proofErr w:type="gramEnd"/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 w:rsidR="00C276A3">
        <w:rPr>
          <w:rFonts w:ascii="Times New Roman" w:hAnsi="Times New Roman" w:cs="Times New Roman"/>
          <w:sz w:val="28"/>
          <w:szCs w:val="28"/>
        </w:rPr>
        <w:t xml:space="preserve"> 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069E">
        <w:rPr>
          <w:rFonts w:ascii="Times New Roman" w:hAnsi="Times New Roman" w:cs="Times New Roman"/>
          <w:sz w:val="28"/>
          <w:szCs w:val="28"/>
        </w:rPr>
        <w:t>Амангильдинский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C276A3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596C36" w:rsidRDefault="00596C36" w:rsidP="00D73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перечень вносятся сведения о муниципальном имуществе</w:t>
      </w:r>
      <w:r w:rsidR="00C276A3">
        <w:rPr>
          <w:sz w:val="28"/>
          <w:szCs w:val="28"/>
        </w:rPr>
        <w:t xml:space="preserve"> </w:t>
      </w:r>
      <w:r w:rsidR="006077EC" w:rsidRPr="006077EC">
        <w:rPr>
          <w:sz w:val="28"/>
          <w:szCs w:val="28"/>
        </w:rPr>
        <w:t xml:space="preserve">сельского поселения </w:t>
      </w:r>
      <w:r w:rsidR="0057069E">
        <w:rPr>
          <w:sz w:val="28"/>
          <w:szCs w:val="28"/>
        </w:rPr>
        <w:t>Амангильдинский</w:t>
      </w:r>
      <w:r w:rsidR="006077EC" w:rsidRPr="006077EC">
        <w:rPr>
          <w:sz w:val="28"/>
          <w:szCs w:val="28"/>
        </w:rPr>
        <w:t xml:space="preserve"> сельсовет </w:t>
      </w:r>
      <w:r w:rsidR="00C276A3" w:rsidRPr="007040E1">
        <w:rPr>
          <w:sz w:val="28"/>
          <w:szCs w:val="28"/>
        </w:rPr>
        <w:t>муниципального района Абзелиловский район Республики Башкортостан</w:t>
      </w:r>
      <w:r>
        <w:rPr>
          <w:sz w:val="28"/>
          <w:szCs w:val="28"/>
        </w:rPr>
        <w:t>, соответствующем следующим критериям: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ограничено в обороте;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является объектом религиозного назначения;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муниципального имущества не принято решение Администрации </w:t>
      </w:r>
      <w:r w:rsidR="006077EC" w:rsidRPr="006077EC">
        <w:rPr>
          <w:sz w:val="28"/>
          <w:szCs w:val="28"/>
        </w:rPr>
        <w:t xml:space="preserve">сельского поселения </w:t>
      </w:r>
      <w:r w:rsidR="0057069E">
        <w:rPr>
          <w:sz w:val="28"/>
          <w:szCs w:val="28"/>
        </w:rPr>
        <w:t>Амангильдинский</w:t>
      </w:r>
      <w:r w:rsidR="006077EC" w:rsidRPr="006077E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</w:t>
      </w:r>
      <w:r w:rsidR="00C276A3">
        <w:rPr>
          <w:sz w:val="28"/>
          <w:szCs w:val="28"/>
        </w:rPr>
        <w:lastRenderedPageBreak/>
        <w:t>района Абзелиловский район</w:t>
      </w:r>
      <w:r>
        <w:rPr>
          <w:sz w:val="28"/>
          <w:szCs w:val="28"/>
        </w:rPr>
        <w:t xml:space="preserve"> Республики Башкортостан о предоставлении его иным лицам;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земельный участок не предназначен для ведения личного подсобного хозяйства</w:t>
      </w:r>
      <w:r w:rsidR="00807225">
        <w:rPr>
          <w:sz w:val="28"/>
          <w:szCs w:val="28"/>
        </w:rPr>
        <w:t>,</w:t>
      </w:r>
      <w:r>
        <w:rPr>
          <w:sz w:val="28"/>
          <w:szCs w:val="28"/>
        </w:rPr>
        <w:t xml:space="preserve"> огородничества, садоводства, индивидуального жилищного строительства;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8" w:history="1">
        <w:r>
          <w:rPr>
            <w:rStyle w:val="a7"/>
            <w:sz w:val="28"/>
            <w:szCs w:val="28"/>
          </w:rPr>
          <w:t>подпунктами 1</w:t>
        </w:r>
      </w:hyperlink>
      <w:r>
        <w:rPr>
          <w:sz w:val="28"/>
          <w:szCs w:val="28"/>
        </w:rPr>
        <w:t xml:space="preserve"> - </w:t>
      </w:r>
      <w:hyperlink r:id="rId9" w:history="1">
        <w:r>
          <w:rPr>
            <w:rStyle w:val="a7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7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- </w:t>
      </w:r>
      <w:hyperlink r:id="rId11" w:history="1">
        <w:r>
          <w:rPr>
            <w:rStyle w:val="a7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7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a7"/>
            <w:sz w:val="28"/>
            <w:szCs w:val="28"/>
          </w:rPr>
          <w:t>19 пункта 8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80722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077EC" w:rsidRPr="006077EC">
        <w:rPr>
          <w:sz w:val="28"/>
          <w:szCs w:val="28"/>
        </w:rPr>
        <w:t xml:space="preserve">сельского поселения </w:t>
      </w:r>
      <w:r w:rsidR="0057069E">
        <w:rPr>
          <w:sz w:val="28"/>
          <w:szCs w:val="28"/>
        </w:rPr>
        <w:t>Амангильдинский</w:t>
      </w:r>
      <w:r w:rsidR="006077EC" w:rsidRPr="006077EC">
        <w:rPr>
          <w:sz w:val="28"/>
          <w:szCs w:val="28"/>
        </w:rPr>
        <w:t xml:space="preserve"> сельсовет </w:t>
      </w:r>
      <w:r w:rsidR="00807225" w:rsidRPr="007040E1">
        <w:rPr>
          <w:sz w:val="28"/>
          <w:szCs w:val="28"/>
        </w:rPr>
        <w:t>муниципального района Абзелиловский район Республики Башкортостан</w:t>
      </w:r>
      <w:r>
        <w:rPr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  <w:proofErr w:type="gramEnd"/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7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069E">
        <w:rPr>
          <w:rFonts w:ascii="Times New Roman" w:hAnsi="Times New Roman" w:cs="Times New Roman"/>
          <w:sz w:val="28"/>
          <w:szCs w:val="28"/>
        </w:rPr>
        <w:t>Амангильдинский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C276A3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276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069E">
        <w:rPr>
          <w:rFonts w:ascii="Times New Roman" w:hAnsi="Times New Roman" w:cs="Times New Roman"/>
          <w:sz w:val="28"/>
          <w:szCs w:val="28"/>
        </w:rPr>
        <w:t>Амангильдинский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76A3" w:rsidRPr="00C276A3">
        <w:rPr>
          <w:rFonts w:ascii="Times New Roman" w:hAnsi="Times New Roman" w:cs="Times New Roman"/>
          <w:sz w:val="28"/>
          <w:szCs w:val="28"/>
        </w:rPr>
        <w:t xml:space="preserve">района Абзелиловский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основе предложений балансодержателя муниципального имущества, организаций, образующих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доход».</w:t>
      </w:r>
    </w:p>
    <w:p w:rsidR="00D739D4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069E">
        <w:rPr>
          <w:rFonts w:ascii="Times New Roman" w:hAnsi="Times New Roman" w:cs="Times New Roman"/>
          <w:sz w:val="28"/>
          <w:szCs w:val="28"/>
        </w:rPr>
        <w:t>Амангильдинский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C276A3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профессиональный доход» предложения и выносит 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D4">
        <w:rPr>
          <w:rFonts w:ascii="Times New Roman" w:hAnsi="Times New Roman" w:cs="Times New Roman"/>
          <w:sz w:val="28"/>
          <w:szCs w:val="28"/>
        </w:rPr>
        <w:t>на заседание рабочей группы.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могут быть исключены из перечня, если: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имущество признано аварийным в установленном порядке и подлежащим сносу или</w:t>
      </w:r>
      <w:r w:rsidR="00D739D4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 и в сети Интернет на официальном сайте Администрации </w:t>
      </w:r>
      <w:r w:rsidR="006077EC" w:rsidRPr="006077EC">
        <w:rPr>
          <w:sz w:val="28"/>
          <w:szCs w:val="28"/>
        </w:rPr>
        <w:t xml:space="preserve">сельского поселения </w:t>
      </w:r>
      <w:r w:rsidR="0057069E">
        <w:rPr>
          <w:sz w:val="28"/>
          <w:szCs w:val="28"/>
        </w:rPr>
        <w:t>Амангильдинский</w:t>
      </w:r>
      <w:r w:rsidR="006077EC" w:rsidRPr="006077E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</w:t>
      </w:r>
      <w:r w:rsidR="00D739D4">
        <w:rPr>
          <w:sz w:val="28"/>
          <w:szCs w:val="28"/>
        </w:rPr>
        <w:t xml:space="preserve">района Абзелиловский район </w:t>
      </w:r>
      <w:r>
        <w:rPr>
          <w:sz w:val="28"/>
          <w:szCs w:val="28"/>
        </w:rPr>
        <w:t>Республики Башкортостан.</w:t>
      </w:r>
    </w:p>
    <w:p w:rsidR="00596C36" w:rsidRPr="00D739D4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Администрация </w:t>
      </w:r>
      <w:r w:rsidR="006077EC" w:rsidRPr="006077EC">
        <w:rPr>
          <w:sz w:val="28"/>
          <w:szCs w:val="28"/>
        </w:rPr>
        <w:t xml:space="preserve">сельского поселения </w:t>
      </w:r>
      <w:r w:rsidR="0057069E">
        <w:rPr>
          <w:sz w:val="28"/>
          <w:szCs w:val="28"/>
        </w:rPr>
        <w:t>Амангильдинский</w:t>
      </w:r>
      <w:r w:rsidR="006077EC" w:rsidRPr="006077EC">
        <w:rPr>
          <w:sz w:val="28"/>
          <w:szCs w:val="28"/>
        </w:rPr>
        <w:t xml:space="preserve"> сельсовет </w:t>
      </w:r>
      <w:r w:rsidR="00D739D4" w:rsidRPr="007040E1">
        <w:rPr>
          <w:sz w:val="28"/>
          <w:szCs w:val="28"/>
        </w:rPr>
        <w:t>муниципального района Абзелиловский район Республики Башкортостан</w:t>
      </w:r>
      <w:r w:rsidR="00D73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</w:t>
      </w:r>
      <w:r>
        <w:rPr>
          <w:sz w:val="28"/>
          <w:szCs w:val="28"/>
        </w:rPr>
        <w:lastRenderedPageBreak/>
        <w:t>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 настоящего Порядка.</w:t>
      </w:r>
    </w:p>
    <w:sectPr w:rsidR="00596C36" w:rsidRPr="00D739D4" w:rsidSect="006077EC">
      <w:headerReference w:type="even" r:id="rId14"/>
      <w:pgSz w:w="11906" w:h="16838" w:code="9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B4" w:rsidRDefault="003F29B4">
      <w:r>
        <w:separator/>
      </w:r>
    </w:p>
  </w:endnote>
  <w:endnote w:type="continuationSeparator" w:id="0">
    <w:p w:rsidR="003F29B4" w:rsidRDefault="003F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B4" w:rsidRDefault="003F29B4">
      <w:r>
        <w:separator/>
      </w:r>
    </w:p>
  </w:footnote>
  <w:footnote w:type="continuationSeparator" w:id="0">
    <w:p w:rsidR="003F29B4" w:rsidRDefault="003F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23" w:rsidRDefault="00CB0823" w:rsidP="001B6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08D6">
      <w:rPr>
        <w:rStyle w:val="a4"/>
        <w:noProof/>
      </w:rPr>
      <w:t>3</w:t>
    </w:r>
    <w:r>
      <w:rPr>
        <w:rStyle w:val="a4"/>
      </w:rPr>
      <w:fldChar w:fldCharType="end"/>
    </w:r>
  </w:p>
  <w:p w:rsidR="00CB0823" w:rsidRDefault="00CB0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EE"/>
    <w:rsid w:val="0001072A"/>
    <w:rsid w:val="00026E38"/>
    <w:rsid w:val="00040E16"/>
    <w:rsid w:val="000420B5"/>
    <w:rsid w:val="000569C4"/>
    <w:rsid w:val="0005774C"/>
    <w:rsid w:val="00062019"/>
    <w:rsid w:val="000621AC"/>
    <w:rsid w:val="00076CE3"/>
    <w:rsid w:val="00082541"/>
    <w:rsid w:val="000934B8"/>
    <w:rsid w:val="000958F3"/>
    <w:rsid w:val="00095E35"/>
    <w:rsid w:val="000A0CB8"/>
    <w:rsid w:val="000C4182"/>
    <w:rsid w:val="000D3FFE"/>
    <w:rsid w:val="0010064C"/>
    <w:rsid w:val="001061B4"/>
    <w:rsid w:val="00115B0E"/>
    <w:rsid w:val="00125D86"/>
    <w:rsid w:val="00163835"/>
    <w:rsid w:val="00171395"/>
    <w:rsid w:val="001A2885"/>
    <w:rsid w:val="001B34BE"/>
    <w:rsid w:val="001B52D6"/>
    <w:rsid w:val="001B6DEE"/>
    <w:rsid w:val="001C36FE"/>
    <w:rsid w:val="001C47BB"/>
    <w:rsid w:val="001C488B"/>
    <w:rsid w:val="001E03EC"/>
    <w:rsid w:val="001E3A70"/>
    <w:rsid w:val="001F0BE5"/>
    <w:rsid w:val="001F4140"/>
    <w:rsid w:val="00205336"/>
    <w:rsid w:val="00207A41"/>
    <w:rsid w:val="00232DF1"/>
    <w:rsid w:val="002338F9"/>
    <w:rsid w:val="00253EC0"/>
    <w:rsid w:val="00256EE0"/>
    <w:rsid w:val="00264AC9"/>
    <w:rsid w:val="00275610"/>
    <w:rsid w:val="0027673D"/>
    <w:rsid w:val="00285E4D"/>
    <w:rsid w:val="00296208"/>
    <w:rsid w:val="002A066D"/>
    <w:rsid w:val="002C5D2F"/>
    <w:rsid w:val="002C63B2"/>
    <w:rsid w:val="002E105F"/>
    <w:rsid w:val="002E209D"/>
    <w:rsid w:val="002E2CAA"/>
    <w:rsid w:val="0031094F"/>
    <w:rsid w:val="00312D79"/>
    <w:rsid w:val="003236E0"/>
    <w:rsid w:val="00334B57"/>
    <w:rsid w:val="00334ED2"/>
    <w:rsid w:val="0036776A"/>
    <w:rsid w:val="0037156C"/>
    <w:rsid w:val="00372F01"/>
    <w:rsid w:val="0038493C"/>
    <w:rsid w:val="00393317"/>
    <w:rsid w:val="003A1123"/>
    <w:rsid w:val="003A2EF5"/>
    <w:rsid w:val="003B7E81"/>
    <w:rsid w:val="003C1E11"/>
    <w:rsid w:val="003D095C"/>
    <w:rsid w:val="003D0FB6"/>
    <w:rsid w:val="003F29B4"/>
    <w:rsid w:val="003F6455"/>
    <w:rsid w:val="00410B1D"/>
    <w:rsid w:val="00413AF3"/>
    <w:rsid w:val="0041440B"/>
    <w:rsid w:val="00427C50"/>
    <w:rsid w:val="00445E8F"/>
    <w:rsid w:val="00447221"/>
    <w:rsid w:val="00450114"/>
    <w:rsid w:val="00492E93"/>
    <w:rsid w:val="004948FC"/>
    <w:rsid w:val="004A7FA1"/>
    <w:rsid w:val="004B44FA"/>
    <w:rsid w:val="004C23BB"/>
    <w:rsid w:val="004F3D40"/>
    <w:rsid w:val="004F5973"/>
    <w:rsid w:val="00510E4E"/>
    <w:rsid w:val="005166BE"/>
    <w:rsid w:val="00526837"/>
    <w:rsid w:val="00534B44"/>
    <w:rsid w:val="00541D83"/>
    <w:rsid w:val="005467A5"/>
    <w:rsid w:val="00553087"/>
    <w:rsid w:val="00555916"/>
    <w:rsid w:val="005578B3"/>
    <w:rsid w:val="0057069E"/>
    <w:rsid w:val="00577BC1"/>
    <w:rsid w:val="00580D9F"/>
    <w:rsid w:val="00594219"/>
    <w:rsid w:val="00596C36"/>
    <w:rsid w:val="005B73E9"/>
    <w:rsid w:val="005E493F"/>
    <w:rsid w:val="005F102A"/>
    <w:rsid w:val="00602B4F"/>
    <w:rsid w:val="00603CC5"/>
    <w:rsid w:val="00603D30"/>
    <w:rsid w:val="006077EC"/>
    <w:rsid w:val="00615FE7"/>
    <w:rsid w:val="0063127E"/>
    <w:rsid w:val="00632876"/>
    <w:rsid w:val="00632BD0"/>
    <w:rsid w:val="0063429F"/>
    <w:rsid w:val="00637358"/>
    <w:rsid w:val="00642541"/>
    <w:rsid w:val="0064333F"/>
    <w:rsid w:val="00645848"/>
    <w:rsid w:val="0064700A"/>
    <w:rsid w:val="0065122C"/>
    <w:rsid w:val="00656383"/>
    <w:rsid w:val="006617B8"/>
    <w:rsid w:val="00667D3E"/>
    <w:rsid w:val="006830F2"/>
    <w:rsid w:val="006852DB"/>
    <w:rsid w:val="00691AA1"/>
    <w:rsid w:val="006A0707"/>
    <w:rsid w:val="006A3E8A"/>
    <w:rsid w:val="006A5F16"/>
    <w:rsid w:val="006C24DF"/>
    <w:rsid w:val="006C3189"/>
    <w:rsid w:val="006C6A3A"/>
    <w:rsid w:val="006C6EF6"/>
    <w:rsid w:val="006C77C8"/>
    <w:rsid w:val="006D018F"/>
    <w:rsid w:val="006D507B"/>
    <w:rsid w:val="006D6C29"/>
    <w:rsid w:val="006E46E9"/>
    <w:rsid w:val="006E57B8"/>
    <w:rsid w:val="007029CC"/>
    <w:rsid w:val="007040E1"/>
    <w:rsid w:val="007136F6"/>
    <w:rsid w:val="007276FE"/>
    <w:rsid w:val="00734514"/>
    <w:rsid w:val="00742E4C"/>
    <w:rsid w:val="00743AEC"/>
    <w:rsid w:val="007528B7"/>
    <w:rsid w:val="007616BC"/>
    <w:rsid w:val="00786E4D"/>
    <w:rsid w:val="007A0D53"/>
    <w:rsid w:val="007C7815"/>
    <w:rsid w:val="007D425B"/>
    <w:rsid w:val="007F5BFE"/>
    <w:rsid w:val="00801A25"/>
    <w:rsid w:val="008053F2"/>
    <w:rsid w:val="00807225"/>
    <w:rsid w:val="008110BE"/>
    <w:rsid w:val="00813B39"/>
    <w:rsid w:val="0081788D"/>
    <w:rsid w:val="00822E00"/>
    <w:rsid w:val="008508D6"/>
    <w:rsid w:val="00850B2F"/>
    <w:rsid w:val="00871E68"/>
    <w:rsid w:val="00877500"/>
    <w:rsid w:val="008A5728"/>
    <w:rsid w:val="008A70C7"/>
    <w:rsid w:val="008A7EF9"/>
    <w:rsid w:val="008C4DF2"/>
    <w:rsid w:val="008D2D23"/>
    <w:rsid w:val="008E48D3"/>
    <w:rsid w:val="008E662E"/>
    <w:rsid w:val="008E7FD2"/>
    <w:rsid w:val="008F4B21"/>
    <w:rsid w:val="008F731D"/>
    <w:rsid w:val="0090675B"/>
    <w:rsid w:val="0093185A"/>
    <w:rsid w:val="009338BF"/>
    <w:rsid w:val="00943E9E"/>
    <w:rsid w:val="00967B7A"/>
    <w:rsid w:val="009849F3"/>
    <w:rsid w:val="009A569D"/>
    <w:rsid w:val="009B3EB0"/>
    <w:rsid w:val="009B7330"/>
    <w:rsid w:val="009B7E61"/>
    <w:rsid w:val="009D09F7"/>
    <w:rsid w:val="009D6C91"/>
    <w:rsid w:val="009E23DB"/>
    <w:rsid w:val="009F3721"/>
    <w:rsid w:val="009F4DBE"/>
    <w:rsid w:val="00A22C5F"/>
    <w:rsid w:val="00A27CFE"/>
    <w:rsid w:val="00A41568"/>
    <w:rsid w:val="00A47ECF"/>
    <w:rsid w:val="00A51096"/>
    <w:rsid w:val="00A6153C"/>
    <w:rsid w:val="00A7754A"/>
    <w:rsid w:val="00A97ADE"/>
    <w:rsid w:val="00AA6CD7"/>
    <w:rsid w:val="00AC2C1F"/>
    <w:rsid w:val="00AC547F"/>
    <w:rsid w:val="00B015B9"/>
    <w:rsid w:val="00B02CBB"/>
    <w:rsid w:val="00B147E2"/>
    <w:rsid w:val="00B152EB"/>
    <w:rsid w:val="00B23A6B"/>
    <w:rsid w:val="00B50EA0"/>
    <w:rsid w:val="00B61221"/>
    <w:rsid w:val="00B662B7"/>
    <w:rsid w:val="00B73518"/>
    <w:rsid w:val="00B956D0"/>
    <w:rsid w:val="00BC5314"/>
    <w:rsid w:val="00BE17BA"/>
    <w:rsid w:val="00C06515"/>
    <w:rsid w:val="00C111E4"/>
    <w:rsid w:val="00C13A11"/>
    <w:rsid w:val="00C276A3"/>
    <w:rsid w:val="00C534BB"/>
    <w:rsid w:val="00C66A1C"/>
    <w:rsid w:val="00C803C5"/>
    <w:rsid w:val="00C80E4B"/>
    <w:rsid w:val="00C82738"/>
    <w:rsid w:val="00CA22DA"/>
    <w:rsid w:val="00CA3AD8"/>
    <w:rsid w:val="00CB0823"/>
    <w:rsid w:val="00CB6895"/>
    <w:rsid w:val="00CB7602"/>
    <w:rsid w:val="00CC13FA"/>
    <w:rsid w:val="00CD7DB9"/>
    <w:rsid w:val="00CE2B81"/>
    <w:rsid w:val="00CE58B7"/>
    <w:rsid w:val="00CF3257"/>
    <w:rsid w:val="00CF3CA5"/>
    <w:rsid w:val="00D27C81"/>
    <w:rsid w:val="00D34B01"/>
    <w:rsid w:val="00D3692D"/>
    <w:rsid w:val="00D4169D"/>
    <w:rsid w:val="00D446CC"/>
    <w:rsid w:val="00D45299"/>
    <w:rsid w:val="00D63264"/>
    <w:rsid w:val="00D64C8E"/>
    <w:rsid w:val="00D739D4"/>
    <w:rsid w:val="00D7498E"/>
    <w:rsid w:val="00D77E98"/>
    <w:rsid w:val="00D83F16"/>
    <w:rsid w:val="00DB7C86"/>
    <w:rsid w:val="00DC104D"/>
    <w:rsid w:val="00DC4CFD"/>
    <w:rsid w:val="00DD1CFA"/>
    <w:rsid w:val="00DD5326"/>
    <w:rsid w:val="00DF30DE"/>
    <w:rsid w:val="00DF31F7"/>
    <w:rsid w:val="00E00DB5"/>
    <w:rsid w:val="00E13DDB"/>
    <w:rsid w:val="00E15CEF"/>
    <w:rsid w:val="00E21B6E"/>
    <w:rsid w:val="00E23140"/>
    <w:rsid w:val="00E32E3B"/>
    <w:rsid w:val="00E431D8"/>
    <w:rsid w:val="00E465DA"/>
    <w:rsid w:val="00E5296A"/>
    <w:rsid w:val="00E533ED"/>
    <w:rsid w:val="00E5640D"/>
    <w:rsid w:val="00E62BAF"/>
    <w:rsid w:val="00E652A0"/>
    <w:rsid w:val="00E67BF3"/>
    <w:rsid w:val="00E8315E"/>
    <w:rsid w:val="00E902FF"/>
    <w:rsid w:val="00EA6ECA"/>
    <w:rsid w:val="00EB6DA9"/>
    <w:rsid w:val="00EC5D0B"/>
    <w:rsid w:val="00ED599A"/>
    <w:rsid w:val="00EE5F80"/>
    <w:rsid w:val="00EF399B"/>
    <w:rsid w:val="00EF57CA"/>
    <w:rsid w:val="00F06E6C"/>
    <w:rsid w:val="00F14220"/>
    <w:rsid w:val="00F528ED"/>
    <w:rsid w:val="00F62555"/>
    <w:rsid w:val="00F71C6B"/>
    <w:rsid w:val="00F83346"/>
    <w:rsid w:val="00F837DE"/>
    <w:rsid w:val="00FA54D7"/>
    <w:rsid w:val="00FB219B"/>
    <w:rsid w:val="00FB368B"/>
    <w:rsid w:val="00FE3E47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D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DEE"/>
  </w:style>
  <w:style w:type="paragraph" w:styleId="3">
    <w:name w:val="Body Text Indent 3"/>
    <w:basedOn w:val="a"/>
    <w:rsid w:val="003D0FB6"/>
    <w:pPr>
      <w:ind w:firstLine="720"/>
    </w:pPr>
    <w:rPr>
      <w:sz w:val="28"/>
      <w:szCs w:val="20"/>
    </w:rPr>
  </w:style>
  <w:style w:type="paragraph" w:styleId="2">
    <w:name w:val="Body Text Indent 2"/>
    <w:basedOn w:val="a"/>
    <w:rsid w:val="00EB6DA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1C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96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96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uiPriority w:val="99"/>
    <w:unhideWhenUsed/>
    <w:rsid w:val="00596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D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DEE"/>
  </w:style>
  <w:style w:type="paragraph" w:styleId="3">
    <w:name w:val="Body Text Indent 3"/>
    <w:basedOn w:val="a"/>
    <w:rsid w:val="003D0FB6"/>
    <w:pPr>
      <w:ind w:firstLine="720"/>
    </w:pPr>
    <w:rPr>
      <w:sz w:val="28"/>
      <w:szCs w:val="20"/>
    </w:rPr>
  </w:style>
  <w:style w:type="paragraph" w:styleId="2">
    <w:name w:val="Body Text Indent 2"/>
    <w:basedOn w:val="a"/>
    <w:rsid w:val="00EB6DA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1C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96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96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uiPriority w:val="99"/>
    <w:unhideWhenUsed/>
    <w:rsid w:val="00596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Adm</Company>
  <LinksUpToDate>false</LinksUpToDate>
  <CharactersWithSpaces>12639</CharactersWithSpaces>
  <SharedDoc>false</SharedDoc>
  <HLinks>
    <vt:vector size="36" baseType="variant"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consultantplus://offline/ref=FD169E0C161834BDCFA38815D2C32D8ADD28FFED7F5A3B86CD03B00778A18CDA5C764E40C4BC3E21C0831727FADC5034EB614CA595ZB65G</vt:lpwstr>
      </vt:variant>
      <vt:variant>
        <vt:lpwstr/>
      </vt:variant>
      <vt:variant>
        <vt:i4>5242887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consultantplus://offline/ref=FD169E0C161834BDCFA38815D2C32D8ADD28FFED7F5A3B86CD03B00778A18CDA5C764E40C4BD3E21C0831727FADC5034EB614CA595ZB65G</vt:lpwstr>
      </vt:variant>
      <vt:variant>
        <vt:lpwstr/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consultantplus://offline/ref=FD169E0C161834BDCFA38815D2C32D8ADD28FFED7F5A3B86CD03B00778A18CDA5C764E40C4B03E21C0831727FADC5034EB614CA595ZB65G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consultantplus://offline/ref=FD169E0C161834BDCFA38815D2C32D8ADD28FFED7F5A3B86CD03B00778A18CDA5C764E40C4B63E21C0831727FADC5034EB614CA595ZB65G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consultantplus://offline/ref=FD169E0C161834BDCFA38815D2C32D8ADD28FFED7F5A3B86CD03B00778A18CDA5C764E40C4B53E21C0831727FADC5034EB614CA595ZB65G</vt:lpwstr>
      </vt:variant>
      <vt:variant>
        <vt:lpwstr/>
      </vt:variant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consultantplus://offline/ref=FD169E0C161834BDCFA38815D2C32D8ADD28FFED7F5A3B86CD03B00778A18CDA5C764E47C1B5347EC596067FF6DD4E2AE97D50A797B6Z16AG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Rinat</dc:creator>
  <cp:lastModifiedBy>Управдел</cp:lastModifiedBy>
  <cp:revision>6</cp:revision>
  <cp:lastPrinted>2021-05-17T10:57:00Z</cp:lastPrinted>
  <dcterms:created xsi:type="dcterms:W3CDTF">2021-05-14T05:03:00Z</dcterms:created>
  <dcterms:modified xsi:type="dcterms:W3CDTF">2021-05-17T10:58:00Z</dcterms:modified>
</cp:coreProperties>
</file>