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6E1AB3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>
        <w:rPr>
          <w:rFonts w:ascii="Times Cyr Bash Normal Cyr" w:hAnsi="Times Cyr Bash Normal Cyr" w:cs="Times Cyr Bash Normal Cyr"/>
          <w:b/>
        </w:rPr>
        <w:t>БАШ</w:t>
      </w:r>
      <w:r>
        <w:rPr>
          <w:rFonts w:ascii="Lucida Sans Unicode" w:hAnsi="Lucida Sans Unicode" w:cs="Lucida Sans Unicode"/>
          <w:b/>
          <w:lang w:val="ba-RU"/>
        </w:rPr>
        <w:t>Ҡ</w:t>
      </w:r>
      <w:r>
        <w:rPr>
          <w:rFonts w:ascii="Times Cyr Bash Normal Cyr" w:hAnsi="Times Cyr Bash Normal Cyr" w:cs="Times Cyr Bash Normal Cyr"/>
          <w:b/>
        </w:rPr>
        <w:t>ОРТОСТАН РЕСПУБЛИКА</w:t>
      </w:r>
      <w:r>
        <w:rPr>
          <w:rFonts w:ascii="Arial" w:hAnsi="Arial" w:cs="Arial"/>
          <w:b/>
          <w:lang w:val="ba-RU"/>
        </w:rPr>
        <w:t>Һ</w:t>
      </w:r>
      <w:r w:rsidR="000F258E"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="000F258E" w:rsidRPr="006C5928">
        <w:rPr>
          <w:rFonts w:ascii="Times Cyr Bash Normal Cyr" w:hAnsi="Times Cyr Bash Normal Cyr" w:cs="Times Cyr Bash Normal Cyr"/>
          <w:b/>
        </w:rPr>
        <w:br/>
      </w:r>
      <w:r w:rsidR="00080B16" w:rsidRPr="00D83354">
        <w:rPr>
          <w:rFonts w:ascii="Arial" w:hAnsi="Arial" w:cs="Arial"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БЙ</w:t>
      </w:r>
      <w:r w:rsidRPr="006E1AB3">
        <w:rPr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ЛИЛ РАЙОНЫ</w:t>
      </w:r>
      <w:r w:rsidR="000F258E" w:rsidRPr="006C5928">
        <w:rPr>
          <w:rFonts w:ascii="Times Cyr Bash Normal" w:hAnsi="Times Cyr Bash Normal" w:cs="Times Cyr Bash Normal"/>
          <w:b/>
        </w:rPr>
        <w:t xml:space="preserve">                       </w:t>
      </w:r>
      <w:r w:rsidR="00CE40D9">
        <w:rPr>
          <w:rFonts w:ascii="Times Cyr Bash Normal" w:hAnsi="Times Cyr Bash Normal" w:cs="Times Cyr Bash Normal"/>
          <w:b/>
        </w:rPr>
        <w:t xml:space="preserve">              </w:t>
      </w:r>
      <w:r w:rsidR="000F258E"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D83354">
        <w:rPr>
          <w:b/>
          <w:lang w:val="ba-RU"/>
        </w:rPr>
        <w:t>Ң</w:t>
      </w:r>
      <w:r w:rsidR="000F258E"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 xml:space="preserve">АМАНГИЛДЕ АУЫЛ СОВЕТЫ АУЫЛ              СЕЛЬСОВЕТ МУНИЦИПАЛЬНОГО </w:t>
      </w:r>
      <w:r w:rsidRPr="006E1AB3">
        <w:rPr>
          <w:b/>
        </w:rPr>
        <w:t>БИЛ</w:t>
      </w:r>
      <w:r w:rsidR="006E1AB3" w:rsidRPr="006E1AB3">
        <w:rPr>
          <w:b/>
          <w:sz w:val="36"/>
          <w:szCs w:val="36"/>
          <w:lang w:val="ba-RU"/>
        </w:rPr>
        <w:t>ә</w:t>
      </w:r>
      <w:r w:rsidRPr="006E1AB3">
        <w:rPr>
          <w:b/>
        </w:rPr>
        <w:t>М</w:t>
      </w:r>
      <w:r w:rsidR="006E1AB3">
        <w:rPr>
          <w:b/>
          <w:sz w:val="36"/>
          <w:szCs w:val="36"/>
          <w:lang w:val="ba-RU"/>
        </w:rPr>
        <w:t>ә</w:t>
      </w:r>
      <w:r w:rsidR="006E1AB3">
        <w:rPr>
          <w:rFonts w:ascii="Arial" w:hAnsi="Arial" w:cs="Arial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6E1AB3" w:rsidRPr="006E1AB3">
        <w:rPr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D83354">
        <w:rPr>
          <w:rFonts w:ascii="Times Cyr Bash Normal" w:hAnsi="Times Cyr Bash Normal" w:cs="Times Cyr Bash Normal"/>
          <w:b/>
        </w:rPr>
        <w:t xml:space="preserve">         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D83354">
        <w:rPr>
          <w:rFonts w:ascii="Times Cyr Bash Normal Cyr" w:hAnsi="Times Cyr Bash Normal Cyr" w:cs="Times Cyr Bash Normal Cyr"/>
          <w:sz w:val="36"/>
          <w:szCs w:val="36"/>
        </w:rPr>
        <w:t>район</w:t>
      </w:r>
      <w:r w:rsidRPr="00D83354">
        <w:rPr>
          <w:rFonts w:ascii="Times Cyr Bash Normal" w:hAnsi="Times Cyr Bash Normal" w:cs="Times Cyr Bash Normal"/>
        </w:rPr>
        <w:t xml:space="preserve"> </w:t>
      </w:r>
      <w:r w:rsidR="007362B7" w:rsidRPr="00D83354">
        <w:rPr>
          <w:rFonts w:ascii="Times Cyr Bash Normal" w:hAnsi="Times Cyr Bash Normal" w:cs="Times Cyr Bash Normal"/>
          <w:bCs/>
        </w:rPr>
        <w:t xml:space="preserve"> 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080B16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872039" w:rsidP="009E3721">
      <w:pPr>
        <w:rPr>
          <w:b/>
          <w:bCs/>
        </w:rPr>
      </w:pPr>
      <w:r>
        <w:rPr>
          <w:b/>
          <w:bCs/>
        </w:rPr>
        <w:t>№</w:t>
      </w:r>
      <w:r w:rsidR="00654AB0">
        <w:rPr>
          <w:b/>
          <w:bCs/>
        </w:rPr>
        <w:t>7</w:t>
      </w:r>
      <w:r w:rsidR="00CF3460">
        <w:rPr>
          <w:b/>
          <w:bCs/>
        </w:rPr>
        <w:t>7</w:t>
      </w:r>
      <w:r w:rsidR="00F93B0F">
        <w:rPr>
          <w:b/>
          <w:bCs/>
        </w:rPr>
        <w:t xml:space="preserve">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>от «</w:t>
      </w:r>
      <w:r w:rsidR="00654AB0">
        <w:rPr>
          <w:b/>
          <w:bCs/>
          <w:lang w:val="ba-RU"/>
        </w:rPr>
        <w:t>12</w:t>
      </w:r>
      <w:r w:rsidR="00F93B0F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6E1AB3">
        <w:rPr>
          <w:b/>
          <w:bCs/>
        </w:rPr>
        <w:t>декабря</w:t>
      </w:r>
      <w:r w:rsidR="00C24F05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654AB0">
        <w:rPr>
          <w:b/>
          <w:bCs/>
        </w:rPr>
        <w:t>022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D12C78" w:rsidRDefault="003D092F" w:rsidP="00D12C78">
      <w:pPr>
        <w:suppressAutoHyphens/>
        <w:jc w:val="center"/>
        <w:rPr>
          <w:b/>
          <w:lang w:eastAsia="ar-SA"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  <w:r w:rsidR="00D12C78">
        <w:rPr>
          <w:b/>
          <w:lang w:eastAsia="ar-SA"/>
        </w:rPr>
        <w:t>Об утверждении муниципальной долгосрочной целевой программы</w:t>
      </w: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b/>
          <w:lang w:eastAsia="ar-SA"/>
        </w:rPr>
        <w:t xml:space="preserve">«Комплексное развитие  жилищно-коммунального хозяйства </w:t>
      </w:r>
      <w:r>
        <w:rPr>
          <w:b/>
          <w:spacing w:val="-8"/>
          <w:lang w:eastAsia="ar-SA"/>
        </w:rPr>
        <w:t>н</w:t>
      </w:r>
      <w:r>
        <w:rPr>
          <w:b/>
          <w:lang w:eastAsia="ar-SA"/>
        </w:rPr>
        <w:t>а 2</w:t>
      </w:r>
      <w:r w:rsidR="00654AB0">
        <w:rPr>
          <w:b/>
          <w:lang w:eastAsia="ar-SA"/>
        </w:rPr>
        <w:t>023</w:t>
      </w:r>
      <w:r>
        <w:rPr>
          <w:b/>
          <w:lang w:eastAsia="ar-SA"/>
        </w:rPr>
        <w:t>-</w:t>
      </w:r>
      <w:r w:rsidR="00654AB0">
        <w:rPr>
          <w:b/>
          <w:lang w:eastAsia="ar-SA"/>
        </w:rPr>
        <w:t>2025</w:t>
      </w:r>
      <w:r w:rsidR="00F03466">
        <w:rPr>
          <w:b/>
          <w:lang w:eastAsia="ar-SA"/>
        </w:rPr>
        <w:t xml:space="preserve"> годы</w:t>
      </w: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b/>
          <w:lang w:eastAsia="ar-SA"/>
        </w:rPr>
        <w:t xml:space="preserve">сельского поселения </w:t>
      </w:r>
      <w:r>
        <w:rPr>
          <w:b/>
          <w:spacing w:val="-8"/>
          <w:lang w:eastAsia="ar-SA"/>
        </w:rPr>
        <w:t>Амангильдинский сельсовет муниципального района Абзелиловский район Республики Башкортостан</w:t>
      </w:r>
      <w:r w:rsidR="00352380">
        <w:rPr>
          <w:b/>
          <w:spacing w:val="-8"/>
          <w:lang w:eastAsia="ar-SA"/>
        </w:rPr>
        <w:t>»</w:t>
      </w:r>
      <w:r>
        <w:rPr>
          <w:b/>
          <w:spacing w:val="-8"/>
          <w:lang w:eastAsia="ar-SA"/>
        </w:rPr>
        <w:t>.</w:t>
      </w:r>
    </w:p>
    <w:p w:rsidR="00D12C78" w:rsidRDefault="00D12C78" w:rsidP="00D12C78">
      <w:pPr>
        <w:jc w:val="center"/>
        <w:rPr>
          <w:b/>
          <w:sz w:val="26"/>
          <w:szCs w:val="26"/>
        </w:rPr>
      </w:pPr>
    </w:p>
    <w:p w:rsidR="00D12C78" w:rsidRDefault="00D12C78" w:rsidP="00D12C78">
      <w:pPr>
        <w:pStyle w:val="ab"/>
        <w:ind w:firstLine="540"/>
        <w:jc w:val="both"/>
        <w:rPr>
          <w:b/>
        </w:rPr>
      </w:pPr>
      <w:r>
        <w:rPr>
          <w:color w:val="000000"/>
        </w:rPr>
        <w:t xml:space="preserve">В соответствии </w:t>
      </w:r>
      <w:r>
        <w:t xml:space="preserve">с Бюджетным кодексом Российской Федерации,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 Госстроя России от 02.09.2003 № 170 «Правила и нормы технической эксплуатации жилищного фонда»,   </w:t>
      </w:r>
      <w:r>
        <w:rPr>
          <w:bCs/>
        </w:rPr>
        <w:t xml:space="preserve"> с целью о</w:t>
      </w:r>
      <w:r>
        <w:t>беспечения населения качественными жилищно-коммунальными услугами,  предупреждения ситуаций, связанных с нарушением функционирования объектов жилищно-коммунального комплекса, повышения эксплуатационной надежности  объектов жизнеобеспечения</w:t>
      </w:r>
    </w:p>
    <w:p w:rsidR="00D12C78" w:rsidRDefault="00D12C78" w:rsidP="00D12C78">
      <w:pPr>
        <w:ind w:firstLine="720"/>
        <w:jc w:val="both"/>
      </w:pPr>
    </w:p>
    <w:p w:rsidR="00D12C78" w:rsidRDefault="00D12C78" w:rsidP="00D12C7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12C78" w:rsidRDefault="00D12C78" w:rsidP="00D12C78">
      <w:pPr>
        <w:jc w:val="center"/>
        <w:rPr>
          <w:sz w:val="26"/>
          <w:szCs w:val="26"/>
        </w:rPr>
      </w:pPr>
    </w:p>
    <w:p w:rsidR="00D12C78" w:rsidRDefault="00D12C78" w:rsidP="00D12C78">
      <w:pPr>
        <w:suppressAutoHyphens/>
        <w:rPr>
          <w:spacing w:val="-8"/>
          <w:lang w:eastAsia="ar-SA"/>
        </w:rPr>
      </w:pPr>
      <w:r>
        <w:t>1.Утвердить муниципальную долгосрочную целевую программу</w:t>
      </w:r>
      <w:r>
        <w:rPr>
          <w:color w:val="000000"/>
        </w:rPr>
        <w:t xml:space="preserve"> «</w:t>
      </w:r>
      <w:r>
        <w:rPr>
          <w:lang w:eastAsia="ar-SA"/>
        </w:rPr>
        <w:t xml:space="preserve">Комплексное развитие  жилищно-коммунального хозяйства </w:t>
      </w:r>
      <w:r>
        <w:rPr>
          <w:spacing w:val="-8"/>
          <w:lang w:eastAsia="ar-SA"/>
        </w:rPr>
        <w:t>н</w:t>
      </w:r>
      <w:r w:rsidR="00654AB0">
        <w:rPr>
          <w:lang w:eastAsia="ar-SA"/>
        </w:rPr>
        <w:t>а 2023</w:t>
      </w:r>
      <w:r>
        <w:rPr>
          <w:lang w:eastAsia="ar-SA"/>
        </w:rPr>
        <w:t>-</w:t>
      </w:r>
      <w:r w:rsidR="00654AB0">
        <w:rPr>
          <w:lang w:eastAsia="ar-SA"/>
        </w:rPr>
        <w:t>2025</w:t>
      </w:r>
      <w:r w:rsidR="00991273">
        <w:rPr>
          <w:lang w:eastAsia="ar-SA"/>
        </w:rPr>
        <w:t xml:space="preserve">годы </w:t>
      </w:r>
      <w:r>
        <w:rPr>
          <w:lang w:eastAsia="ar-SA"/>
        </w:rPr>
        <w:t xml:space="preserve">сельского поселения </w:t>
      </w:r>
      <w:r>
        <w:rPr>
          <w:spacing w:val="-8"/>
          <w:lang w:eastAsia="ar-SA"/>
        </w:rPr>
        <w:t xml:space="preserve">Амангильдинский сельсовет муниципального района Абзелиловский район Республики Башкортостан» </w:t>
      </w:r>
      <w:r>
        <w:rPr>
          <w:color w:val="000000"/>
        </w:rPr>
        <w:t>согласно приложению к настоящему постановлению (Приложение 1).</w:t>
      </w:r>
    </w:p>
    <w:p w:rsidR="00D12C78" w:rsidRDefault="00D12C78" w:rsidP="00D12C78">
      <w:pPr>
        <w:suppressAutoHyphens/>
        <w:rPr>
          <w:spacing w:val="-14"/>
          <w:lang w:eastAsia="ar-SA"/>
        </w:rPr>
      </w:pPr>
      <w:r>
        <w:t xml:space="preserve">2. Установить, что в ходе реализации муниципальной долгосрочной целевой программы </w:t>
      </w:r>
      <w:r>
        <w:rPr>
          <w:lang w:eastAsia="ar-SA"/>
        </w:rPr>
        <w:t xml:space="preserve">Комплексное развитие  жилищно-коммунального хозяйства </w:t>
      </w:r>
      <w:r>
        <w:rPr>
          <w:spacing w:val="-8"/>
          <w:lang w:eastAsia="ar-SA"/>
        </w:rPr>
        <w:t>н</w:t>
      </w:r>
      <w:r w:rsidR="00E40DF0">
        <w:rPr>
          <w:lang w:eastAsia="ar-SA"/>
        </w:rPr>
        <w:t xml:space="preserve">а </w:t>
      </w:r>
      <w:r w:rsidR="00654AB0">
        <w:rPr>
          <w:lang w:eastAsia="ar-SA"/>
        </w:rPr>
        <w:t>2023-2025</w:t>
      </w:r>
      <w:r w:rsidR="00991273">
        <w:rPr>
          <w:lang w:eastAsia="ar-SA"/>
        </w:rPr>
        <w:t xml:space="preserve">  годы </w:t>
      </w:r>
      <w:r>
        <w:rPr>
          <w:lang w:eastAsia="ar-SA"/>
        </w:rPr>
        <w:t xml:space="preserve">сельского поселения </w:t>
      </w:r>
      <w:r>
        <w:rPr>
          <w:spacing w:val="-8"/>
          <w:lang w:eastAsia="ar-SA"/>
        </w:rPr>
        <w:t xml:space="preserve">Амангильдинский сельсовет муниципального района Абзелиловский район Республики Башкортостан» </w:t>
      </w:r>
      <w:r>
        <w:t>ежегодной корректировке подлежат мероприятия и объемы их финансирования с учетом возможностей средств бюджета поселения</w:t>
      </w:r>
    </w:p>
    <w:p w:rsidR="00D12C78" w:rsidRDefault="00D12C78" w:rsidP="00D12C78">
      <w:pPr>
        <w:suppressAutoHyphens/>
        <w:rPr>
          <w:spacing w:val="-14"/>
          <w:lang w:eastAsia="ar-SA"/>
        </w:rPr>
      </w:pPr>
      <w:r>
        <w:rPr>
          <w:color w:val="000000"/>
        </w:rPr>
        <w:t xml:space="preserve">3.Опубликовать текст </w:t>
      </w:r>
      <w:r w:rsidR="00B25ACA">
        <w:rPr>
          <w:color w:val="000000"/>
        </w:rPr>
        <w:t xml:space="preserve"> </w:t>
      </w:r>
      <w:r w:rsidR="00991273">
        <w:rPr>
          <w:color w:val="000000"/>
        </w:rPr>
        <w:t xml:space="preserve"> </w:t>
      </w:r>
      <w:r>
        <w:rPr>
          <w:color w:val="000000"/>
        </w:rPr>
        <w:t>Программы на официальном сайте администрации сельского посе</w:t>
      </w:r>
      <w:r w:rsidR="00991273">
        <w:rPr>
          <w:color w:val="000000"/>
        </w:rPr>
        <w:t>ления Амангильдинский сельсовет</w:t>
      </w:r>
      <w:r>
        <w:rPr>
          <w:color w:val="000000"/>
        </w:rPr>
        <w:t>.</w:t>
      </w:r>
    </w:p>
    <w:p w:rsidR="00D12C78" w:rsidRDefault="00D12C78" w:rsidP="00D12C78">
      <w:pPr>
        <w:suppressAutoHyphens/>
        <w:jc w:val="both"/>
        <w:rPr>
          <w:spacing w:val="-14"/>
          <w:lang w:eastAsia="ar-SA"/>
        </w:rPr>
      </w:pPr>
      <w:r>
        <w:rPr>
          <w:color w:val="000000"/>
        </w:rPr>
        <w:t>4.Контроль за выполнением настоящего постановления оставляю за собой.</w:t>
      </w: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  <w:r>
        <w:rPr>
          <w:b/>
        </w:rPr>
        <w:t>Глава</w:t>
      </w:r>
      <w:r w:rsidR="00D21A74" w:rsidRPr="00D21A74">
        <w:rPr>
          <w:b/>
        </w:rPr>
        <w:t xml:space="preserve"> </w:t>
      </w:r>
      <w:r w:rsidR="00D21A74">
        <w:rPr>
          <w:b/>
        </w:rPr>
        <w:t>сельского поселения</w:t>
      </w:r>
    </w:p>
    <w:p w:rsidR="00D12C78" w:rsidRDefault="00D12C78" w:rsidP="00D12C78">
      <w:pPr>
        <w:rPr>
          <w:b/>
        </w:rPr>
      </w:pPr>
      <w:r>
        <w:rPr>
          <w:b/>
        </w:rPr>
        <w:t>Амангильдинский</w:t>
      </w:r>
      <w:r w:rsidR="00F03466">
        <w:rPr>
          <w:b/>
        </w:rPr>
        <w:t xml:space="preserve"> сельсовет</w:t>
      </w:r>
      <w:r w:rsidR="00F03466">
        <w:rPr>
          <w:b/>
        </w:rPr>
        <w:tab/>
      </w:r>
      <w:r w:rsidR="00F03466">
        <w:rPr>
          <w:b/>
        </w:rPr>
        <w:tab/>
        <w:t xml:space="preserve">       Фахрисламов М.Х.</w:t>
      </w: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  <w:sz w:val="26"/>
          <w:szCs w:val="26"/>
        </w:rPr>
      </w:pPr>
    </w:p>
    <w:tbl>
      <w:tblPr>
        <w:tblW w:w="7389" w:type="dxa"/>
        <w:tblLook w:val="01E0" w:firstRow="1" w:lastRow="1" w:firstColumn="1" w:lastColumn="1" w:noHBand="0" w:noVBand="0"/>
      </w:tblPr>
      <w:tblGrid>
        <w:gridCol w:w="3709"/>
        <w:gridCol w:w="3680"/>
      </w:tblGrid>
      <w:tr w:rsidR="00D12C78" w:rsidTr="00D12C78">
        <w:tc>
          <w:tcPr>
            <w:tcW w:w="3709" w:type="dxa"/>
          </w:tcPr>
          <w:p w:rsidR="00D12C78" w:rsidRDefault="00D12C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0" w:type="dxa"/>
          </w:tcPr>
          <w:p w:rsidR="00D12C78" w:rsidRDefault="00D12C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D12C78" w:rsidRDefault="00D12C78" w:rsidP="00D12C78">
      <w:pPr>
        <w:tabs>
          <w:tab w:val="left" w:pos="1068"/>
        </w:tabs>
        <w:rPr>
          <w:i/>
          <w:sz w:val="20"/>
          <w:szCs w:val="20"/>
        </w:rPr>
      </w:pPr>
    </w:p>
    <w:p w:rsidR="00D12C78" w:rsidRDefault="00D12C78" w:rsidP="00D12C78">
      <w:pPr>
        <w:tabs>
          <w:tab w:val="left" w:pos="1068"/>
        </w:tabs>
        <w:rPr>
          <w:i/>
          <w:sz w:val="20"/>
          <w:szCs w:val="20"/>
        </w:rPr>
      </w:pP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главы </w:t>
      </w: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Амангильдинский сельсовет</w:t>
      </w:r>
    </w:p>
    <w:p w:rsidR="00E74D54" w:rsidRDefault="00AC4BA1" w:rsidP="00E74D54">
      <w:pPr>
        <w:tabs>
          <w:tab w:val="left" w:pos="6536"/>
          <w:tab w:val="right" w:pos="10035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    №</w:t>
      </w:r>
      <w:r w:rsidR="00654AB0">
        <w:rPr>
          <w:bCs/>
          <w:sz w:val="20"/>
          <w:szCs w:val="20"/>
        </w:rPr>
        <w:t>7</w:t>
      </w:r>
      <w:r w:rsidR="00CF3460">
        <w:rPr>
          <w:bCs/>
          <w:sz w:val="20"/>
          <w:szCs w:val="20"/>
        </w:rPr>
        <w:t>7</w:t>
      </w:r>
      <w:r w:rsidR="00654AB0">
        <w:rPr>
          <w:bCs/>
          <w:sz w:val="20"/>
          <w:szCs w:val="20"/>
        </w:rPr>
        <w:t xml:space="preserve">    от 12</w:t>
      </w:r>
      <w:r w:rsidR="002774FD">
        <w:rPr>
          <w:bCs/>
          <w:sz w:val="20"/>
          <w:szCs w:val="20"/>
        </w:rPr>
        <w:t>.12.202</w:t>
      </w:r>
      <w:r w:rsidR="00654AB0">
        <w:rPr>
          <w:bCs/>
          <w:sz w:val="20"/>
          <w:szCs w:val="20"/>
        </w:rPr>
        <w:t>2</w:t>
      </w:r>
      <w:r w:rsidR="00E74D54">
        <w:rPr>
          <w:bCs/>
          <w:sz w:val="20"/>
          <w:szCs w:val="20"/>
        </w:rPr>
        <w:t xml:space="preserve">  года</w:t>
      </w: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ДОЛГОСРОЧНАЯ ЦЕЛЕВАЯ ПРОГРАММА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rFonts w:ascii="Arial-BoldMT" w:hAnsi="Arial-BoldMT" w:cs="Arial-BoldMT"/>
          <w:b/>
          <w:bCs/>
        </w:rPr>
        <w:t xml:space="preserve"> </w:t>
      </w:r>
      <w:r>
        <w:rPr>
          <w:b/>
          <w:bCs/>
        </w:rPr>
        <w:t>«</w:t>
      </w:r>
      <w:r>
        <w:rPr>
          <w:b/>
          <w:lang w:eastAsia="ar-SA"/>
        </w:rPr>
        <w:t xml:space="preserve">Комплексное развитие  жилищно-коммунального хозяйства </w:t>
      </w:r>
      <w:r>
        <w:rPr>
          <w:b/>
          <w:spacing w:val="-8"/>
          <w:lang w:eastAsia="ar-SA"/>
        </w:rPr>
        <w:t>н</w:t>
      </w:r>
      <w:r w:rsidR="00654AB0">
        <w:rPr>
          <w:b/>
          <w:lang w:eastAsia="ar-SA"/>
        </w:rPr>
        <w:t>а 2023</w:t>
      </w:r>
      <w:r>
        <w:rPr>
          <w:b/>
          <w:lang w:eastAsia="ar-SA"/>
        </w:rPr>
        <w:t>-</w:t>
      </w:r>
      <w:r w:rsidR="00654AB0">
        <w:rPr>
          <w:b/>
          <w:lang w:eastAsia="ar-SA"/>
        </w:rPr>
        <w:t>2025</w:t>
      </w:r>
      <w:r w:rsidR="00991273">
        <w:rPr>
          <w:b/>
          <w:lang w:eastAsia="ar-SA"/>
        </w:rPr>
        <w:t xml:space="preserve"> годы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 посел</w:t>
      </w:r>
      <w:r w:rsidR="00E40DF0">
        <w:rPr>
          <w:b/>
          <w:bCs/>
        </w:rPr>
        <w:t>ения Амангильдинский  сельсовет</w:t>
      </w:r>
      <w:r>
        <w:rPr>
          <w:b/>
          <w:bCs/>
        </w:rPr>
        <w:t>»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D12C78" w:rsidRDefault="00D12C78" w:rsidP="00D12C7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Муниципальная долгосрочная целевая программа программу</w:t>
            </w:r>
            <w:r>
              <w:rPr>
                <w:color w:val="000000"/>
              </w:rPr>
              <w:t xml:space="preserve"> «</w:t>
            </w:r>
            <w:r>
              <w:rPr>
                <w:lang w:eastAsia="ar-SA"/>
              </w:rPr>
              <w:t xml:space="preserve">Комплексное развитие  жилищно-коммунального хозяйства </w:t>
            </w:r>
            <w:r>
              <w:rPr>
                <w:spacing w:val="-8"/>
                <w:lang w:eastAsia="ar-SA"/>
              </w:rPr>
              <w:t>н</w:t>
            </w:r>
            <w:r>
              <w:rPr>
                <w:lang w:eastAsia="ar-SA"/>
              </w:rPr>
              <w:t xml:space="preserve">а </w:t>
            </w:r>
            <w:r w:rsidR="00654AB0">
              <w:rPr>
                <w:lang w:eastAsia="ar-SA"/>
              </w:rPr>
              <w:t>2023-2025</w:t>
            </w:r>
            <w:r>
              <w:rPr>
                <w:lang w:eastAsia="ar-SA"/>
              </w:rPr>
              <w:t>г.г.</w:t>
            </w:r>
            <w:r w:rsidR="00E40D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сельского поселения </w:t>
            </w:r>
            <w:r>
              <w:rPr>
                <w:spacing w:val="-8"/>
                <w:lang w:eastAsia="ar-SA"/>
              </w:rPr>
              <w:t>Амангильдинский сельсовет муниципального района Абзелиловский район Республики Башкортостан»</w:t>
            </w:r>
            <w:r>
              <w:rPr>
                <w:lang w:eastAsia="ar-SA"/>
              </w:rPr>
              <w:t xml:space="preserve"> </w:t>
            </w:r>
            <w:r>
              <w:t xml:space="preserve"> (далее по тексту - Программа)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Заказчик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 сельского поселения Амангильдинский сельсовет 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Разработчики и исполнители Программы </w:t>
            </w:r>
          </w:p>
        </w:tc>
        <w:tc>
          <w:tcPr>
            <w:tcW w:w="6300" w:type="dxa"/>
          </w:tcPr>
          <w:p w:rsidR="00D12C78" w:rsidRDefault="00D12C78">
            <w:pPr>
              <w:jc w:val="both"/>
            </w:pPr>
            <w:r>
              <w:t xml:space="preserve">Администрация сельского поселения Амангильдинский сельсовет 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Повышение качества и условий проживания граждан;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объектов коммунальной инфраструктуры;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совершенствование системы учета потребляемых ресурсов;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экономическое стимулирование развития системы теплоснабжения, водоснабжения, водоотведения и внедрения энергосберегающих технологий;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внутриквартальных дорог;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улучшение условий проживания жителей поселения (улучшение внешнего вида поселения, улиц, объектов благоустройства, отвечающих действующим требованиям и нормам, в т.ч. озеленение)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улучшение условий для развития услуг в сфере похоронного дела, повышения уровня и качества предоставления услуг</w:t>
            </w:r>
          </w:p>
          <w:p w:rsidR="00CF7CC8" w:rsidRDefault="00CF7CC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Срок реализации Программы </w:t>
            </w:r>
          </w:p>
        </w:tc>
        <w:tc>
          <w:tcPr>
            <w:tcW w:w="6300" w:type="dxa"/>
          </w:tcPr>
          <w:p w:rsidR="00D12C78" w:rsidRDefault="00654AB0">
            <w:pPr>
              <w:autoSpaceDE w:val="0"/>
              <w:autoSpaceDN w:val="0"/>
              <w:adjustRightInd w:val="0"/>
              <w:jc w:val="both"/>
            </w:pPr>
            <w:r>
              <w:t>2023-2025</w:t>
            </w:r>
            <w:r w:rsidR="00D12C78">
              <w:t xml:space="preserve"> г.г.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pStyle w:val="ab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300" w:type="dxa"/>
          </w:tcPr>
          <w:p w:rsidR="00CF7CC8" w:rsidRPr="00CF7CC8" w:rsidRDefault="003F1505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Средства местного бюджета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pStyle w:val="ab"/>
              <w:rPr>
                <w:b/>
              </w:rPr>
            </w:pPr>
            <w:r>
              <w:rPr>
                <w:b/>
              </w:rPr>
              <w:t xml:space="preserve">Объемы финансирования Программы </w:t>
            </w:r>
          </w:p>
        </w:tc>
        <w:tc>
          <w:tcPr>
            <w:tcW w:w="6300" w:type="dxa"/>
          </w:tcPr>
          <w:p w:rsidR="00CF7CC8" w:rsidRDefault="00D12C7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 w:rsidR="00CF7CC8">
              <w:rPr>
                <w:rFonts w:ascii="Calibri" w:hAnsi="Calibri"/>
                <w:sz w:val="24"/>
                <w:szCs w:val="24"/>
              </w:rPr>
              <w:t>Всего: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-средства местного бюджета-</w:t>
            </w:r>
            <w:r w:rsidR="006B35C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44102">
              <w:rPr>
                <w:rFonts w:ascii="Calibri" w:hAnsi="Calibri"/>
                <w:sz w:val="24"/>
                <w:szCs w:val="24"/>
              </w:rPr>
              <w:t>1540,272</w:t>
            </w:r>
            <w:r w:rsidR="00F229E6">
              <w:rPr>
                <w:rFonts w:ascii="Calibri" w:hAnsi="Calibri"/>
                <w:sz w:val="24"/>
                <w:szCs w:val="24"/>
              </w:rPr>
              <w:t xml:space="preserve"> тыс. рублей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 т.ч. местный бюджет:</w:t>
            </w:r>
          </w:p>
          <w:p w:rsidR="00CF7CC8" w:rsidRPr="00CF3460" w:rsidRDefault="00654AB0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2023</w:t>
            </w:r>
            <w:r w:rsidR="00CF7CC8">
              <w:rPr>
                <w:rFonts w:ascii="Calibri" w:hAnsi="Calibri"/>
                <w:sz w:val="24"/>
                <w:szCs w:val="24"/>
              </w:rPr>
              <w:t xml:space="preserve"> год</w:t>
            </w:r>
            <w:r w:rsidR="00CF7CC8" w:rsidRPr="002774FD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544102" w:rsidRPr="00CF3460">
              <w:rPr>
                <w:rFonts w:ascii="Calibri" w:hAnsi="Calibri"/>
                <w:sz w:val="24"/>
                <w:szCs w:val="24"/>
              </w:rPr>
              <w:t>870,272</w:t>
            </w:r>
          </w:p>
          <w:p w:rsidR="00CF7CC8" w:rsidRPr="00CF3460" w:rsidRDefault="00654AB0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CF3460">
              <w:rPr>
                <w:rFonts w:ascii="Calibri" w:hAnsi="Calibri"/>
                <w:sz w:val="24"/>
                <w:szCs w:val="24"/>
              </w:rPr>
              <w:t>2024</w:t>
            </w:r>
            <w:r w:rsidR="00CF7CC8" w:rsidRPr="00CF3460">
              <w:rPr>
                <w:rFonts w:ascii="Calibri" w:hAnsi="Calibri"/>
                <w:sz w:val="24"/>
                <w:szCs w:val="24"/>
              </w:rPr>
              <w:t xml:space="preserve"> год-</w:t>
            </w:r>
            <w:r w:rsidR="00544102" w:rsidRPr="00CF3460">
              <w:rPr>
                <w:rFonts w:ascii="Calibri" w:hAnsi="Calibri"/>
                <w:sz w:val="24"/>
                <w:szCs w:val="24"/>
              </w:rPr>
              <w:t>335,00</w:t>
            </w:r>
          </w:p>
          <w:p w:rsidR="00CF7CC8" w:rsidRPr="00CF3460" w:rsidRDefault="00654AB0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CF3460">
              <w:rPr>
                <w:rFonts w:ascii="Calibri" w:hAnsi="Calibri"/>
                <w:sz w:val="24"/>
                <w:szCs w:val="24"/>
              </w:rPr>
              <w:t>2025</w:t>
            </w:r>
            <w:r w:rsidR="00CF7CC8" w:rsidRPr="00CF3460">
              <w:rPr>
                <w:rFonts w:ascii="Calibri" w:hAnsi="Calibri"/>
                <w:sz w:val="24"/>
                <w:szCs w:val="24"/>
              </w:rPr>
              <w:t xml:space="preserve"> год-</w:t>
            </w:r>
            <w:r w:rsidR="00544102" w:rsidRPr="00CF3460">
              <w:rPr>
                <w:rFonts w:ascii="Calibri" w:hAnsi="Calibri"/>
                <w:sz w:val="24"/>
                <w:szCs w:val="24"/>
              </w:rPr>
              <w:t>335,00</w:t>
            </w:r>
          </w:p>
          <w:p w:rsidR="00D12C78" w:rsidRDefault="00D12C78">
            <w:pPr>
              <w:pStyle w:val="a3"/>
              <w:rPr>
                <w:color w:val="FF0000"/>
              </w:rPr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ac"/>
                <w:bCs/>
              </w:rPr>
              <w:t>Перечень основных</w:t>
            </w:r>
            <w:r>
              <w:t xml:space="preserve"> </w:t>
            </w:r>
            <w:r>
              <w:rPr>
                <w:rStyle w:val="ac"/>
                <w:bCs/>
              </w:rPr>
              <w:t>Подпрограмм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«Жилищное хозяйство»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«Коммунальное хозяйство»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«Энергосбережение и повышение энергетической эффективности на территории поселения»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«Благоустройство»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подпрограмм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«Жилищное хозяйство»: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муниципального жилого фонда;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временно-свободных муниципальных жилых помещений;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«Коммунальное хозяйство»: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 xml:space="preserve">-капитальный ремонт объектов коммунальной инфраструктуры; 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 оформление земельных участков под объектами коммунальной инфраструктуры.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«Энергосбережение и повышение энергетической эффективности на территории поселения»: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 xml:space="preserve">-установка приборов учета; 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-разработка схем теплоснабжения, водоснабжения и водоотведения поселения.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«Благоустройство»: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и ремонт линий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линий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-развитие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внутриквартальных дорог;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-создание новых объектов внутриквартальных дорог;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-благоустройство территории поселения, содержание и ремонт объектов благоустройства;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объектов благоустройства;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-обеспечение пожарной безопасности;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 паспортизация объектов благоустройства;</w:t>
            </w:r>
          </w:p>
          <w:p w:rsidR="00D12C78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мест захоронения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реализации Программы </w:t>
            </w:r>
          </w:p>
        </w:tc>
        <w:tc>
          <w:tcPr>
            <w:tcW w:w="6300" w:type="dxa"/>
          </w:tcPr>
          <w:p w:rsidR="00D12C78" w:rsidRDefault="00D12C78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Реализация Программы позволит:</w:t>
            </w:r>
          </w:p>
          <w:p w:rsidR="00D12C78" w:rsidRDefault="00D12C78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- повысить уровень благоустройства и улучшить эстетическое состояние дворовых территорий, создаст условия для массового отдыха жителей;</w:t>
            </w:r>
          </w:p>
          <w:p w:rsidR="00D12C78" w:rsidRDefault="00D12C78">
            <w:pPr>
              <w:jc w:val="both"/>
            </w:pPr>
            <w:r>
              <w:t>-повысить эффективность, качество коммунального обслуживания;</w:t>
            </w:r>
          </w:p>
          <w:p w:rsidR="00D12C78" w:rsidRDefault="00D12C78">
            <w:pPr>
              <w:jc w:val="both"/>
            </w:pPr>
            <w:r>
              <w:t>-повысить надежность работы  систем  теплоснабжения  и теплопотребления сельского  поселения;</w:t>
            </w:r>
          </w:p>
          <w:p w:rsidR="00D12C78" w:rsidRDefault="00D12C78">
            <w:pPr>
              <w:jc w:val="both"/>
            </w:pPr>
            <w:r>
              <w:t xml:space="preserve">-снизить количество аварий в жилищно-коммунальном  </w:t>
            </w:r>
            <w:r>
              <w:lastRenderedPageBreak/>
              <w:t>хозяйстве;</w:t>
            </w:r>
          </w:p>
          <w:p w:rsidR="00D12C78" w:rsidRDefault="00D12C78">
            <w:pPr>
              <w:jc w:val="both"/>
            </w:pPr>
            <w:r>
              <w:t>-снизить уровень износа объектов коммунальной инфраструктуры;</w:t>
            </w:r>
          </w:p>
          <w:p w:rsidR="00D12C78" w:rsidRDefault="00D12C78">
            <w:pPr>
              <w:jc w:val="both"/>
            </w:pPr>
            <w:r>
              <w:t xml:space="preserve"> 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Контроль за реализацией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Контроль осуществляется  администрацией  сельского поселения Амангильдинский сельсовет Абзелиловского района  Республики Башкортостан</w:t>
            </w:r>
          </w:p>
        </w:tc>
      </w:tr>
    </w:tbl>
    <w:p w:rsidR="00D12C78" w:rsidRDefault="00D12C78" w:rsidP="00D12C78"/>
    <w:p w:rsidR="00D12C78" w:rsidRDefault="00D12C78" w:rsidP="00D12C78"/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Характеристика проблемы и обоснование необходимости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ее решения программными методами</w:t>
      </w:r>
    </w:p>
    <w:p w:rsidR="00D12C78" w:rsidRDefault="00D12C78" w:rsidP="00D12C78">
      <w:pPr>
        <w:autoSpaceDE w:val="0"/>
        <w:autoSpaceDN w:val="0"/>
        <w:adjustRightInd w:val="0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Проведение реформы инфраструктурных отраслей российской экономики является на текущем этапе развития одной из наиболее важных задач социально-экономических преобразований проводимых в Российской Федерации. Жилищно-коммунальный сектор отечественной экономики, возможно, - самый важный и сложный участок реформирования и развития, где особенно остро сталкиваются рыночные и административные подходы, где трудно найти компромисс между экономической целесообразностью и социальной необходимостью.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Однако нарастающая деградация основных фондов ЖКХ, неупорядоченность правовых взаимоотношений в ней, отрицательное отношение населения к проводимым преобразованиям и другие негативные тенденции, постепенно накапливающиеся в данном секторе, ставят общество и государство перед необходимостью принятия кардинальных решений по изменению сложившейся ситуации и проведению мероприятий направленных на оздоровление текущей ситуации в жилищно-коммунальном хозяйстве.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Нарастающий морально-технический износ жилищного фонда и объектов коммунальной инфраструктуры приводит к превышению темпов старения жилищно-коммунального комплекса над темпами его реновации и модернизации, что в свою очередь ведет к росту рисков возникновения крупных системных аварий.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 Устранение вышеуказанных проблем станет возможным только путем реализации пяти основных взаимоувязанных задач, решение которых в среднесрочной перспективе позволит сформировать нормальные условия для развития отрасли и продолжения идущего процесса преобразований.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Коренные изменения в проводимой жилищно-коммунальной политике востребованы сегодня как обществом, так и властью. Главная цель преобразований жилищно-коммунального сектора российской экономики декларируется просто и предельно понятно: создание условий для приведения жилищного фонда в состояние, обеспечивающее комфортные условия проживания граждан и обеспечение качественного, надежного и доступного предоставления им жилищно-коммунальных услуг.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Основные цели и задачи Программы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autoSpaceDE w:val="0"/>
        <w:autoSpaceDN w:val="0"/>
        <w:adjustRightInd w:val="0"/>
        <w:jc w:val="center"/>
      </w:pPr>
      <w:r>
        <w:t xml:space="preserve">Основной целью Программы является: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Для достижения поставленной в Программе цели необходимо реализовать меры для решения основных задач с помощью следующих подпрограмм: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 «Жилищное хозяйство»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</w:t>
      </w:r>
      <w:r w:rsidR="00991273">
        <w:t xml:space="preserve"> </w:t>
      </w:r>
      <w:r>
        <w:t>«Коммунальное хозяйство»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</w:t>
      </w:r>
      <w:r w:rsidR="00991273">
        <w:t xml:space="preserve"> </w:t>
      </w:r>
      <w:r>
        <w:t>«Энергосбережение и повышение энергетической эффективности на территории поселения»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 «Благоустройство».</w:t>
      </w:r>
    </w:p>
    <w:p w:rsidR="00D12C78" w:rsidRDefault="00D12C78" w:rsidP="00D12C78">
      <w:pPr>
        <w:autoSpaceDE w:val="0"/>
        <w:autoSpaceDN w:val="0"/>
        <w:adjustRightInd w:val="0"/>
        <w:jc w:val="both"/>
        <w:rPr>
          <w:b/>
          <w:bCs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5.Срок реализации Программы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D12C78" w:rsidRDefault="00654AB0" w:rsidP="00D12C78">
      <w:pPr>
        <w:autoSpaceDE w:val="0"/>
        <w:autoSpaceDN w:val="0"/>
        <w:adjustRightInd w:val="0"/>
        <w:ind w:firstLine="708"/>
        <w:jc w:val="both"/>
      </w:pPr>
      <w:r>
        <w:t xml:space="preserve">Срок реализации Программы: 2023– 2025 </w:t>
      </w:r>
      <w:r w:rsidR="00D12C78">
        <w:t>года.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6. Источники финансирования Программы.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  <w:r>
        <w:t>Источником финансирования Программы является средства бюджета сельского поселения Амангильдинский сельсовет.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7.Объемы финансирования Программы.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определяются решением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sz w:val="24"/>
          <w:szCs w:val="24"/>
        </w:rPr>
        <w:t>а   сельского поселения Амангильдинский сельсовет и носят прогнозный характер.</w:t>
      </w:r>
    </w:p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бюджетных средств ежегодно уточняются в соответствии с решением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sz w:val="24"/>
          <w:szCs w:val="24"/>
        </w:rPr>
        <w:t>а   сельского поселения Амангильдинский сельсовет.</w:t>
      </w:r>
    </w:p>
    <w:p w:rsidR="00D12C78" w:rsidRDefault="00D12C78" w:rsidP="00D12C78">
      <w:pPr>
        <w:ind w:firstLine="500"/>
        <w:jc w:val="both"/>
      </w:pPr>
      <w:r>
        <w:t xml:space="preserve">В Программу могут быть внесены изменения в случаях: </w:t>
      </w:r>
    </w:p>
    <w:p w:rsidR="00D12C78" w:rsidRDefault="00D12C78" w:rsidP="00D12C78">
      <w:pPr>
        <w:jc w:val="both"/>
      </w:pPr>
      <w:r>
        <w:t xml:space="preserve">а) снижения ожидаемых поступлений в бюджет сельского поселения  Амангильдинский сельсовет; </w:t>
      </w:r>
    </w:p>
    <w:p w:rsidR="00D12C78" w:rsidRDefault="00D12C78" w:rsidP="00D12C78">
      <w:pPr>
        <w:jc w:val="both"/>
      </w:pPr>
      <w:r>
        <w:t>б) принятия решения о списании с получателя средств</w:t>
      </w:r>
      <w:r w:rsidR="00991273">
        <w:t xml:space="preserve"> </w:t>
      </w:r>
      <w:r>
        <w:t xml:space="preserve">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D12C78" w:rsidRDefault="00D12C78" w:rsidP="00D12C78">
      <w:pPr>
        <w:jc w:val="both"/>
      </w:pPr>
      <w:r>
        <w:t xml:space="preserve">в) необходимости включения в Программу дополнительных мероприятий; </w:t>
      </w:r>
    </w:p>
    <w:p w:rsidR="00D12C78" w:rsidRDefault="00D12C78" w:rsidP="00D12C78">
      <w:pPr>
        <w:jc w:val="both"/>
      </w:pPr>
      <w:r>
        <w:t xml:space="preserve">г) необходимости ускорения реализации или досрочного прекращения реализации Программы или ее отдельных мероприятии. </w:t>
      </w:r>
    </w:p>
    <w:p w:rsidR="00D12C78" w:rsidRDefault="00D12C78" w:rsidP="00D12C78">
      <w:pPr>
        <w:jc w:val="both"/>
      </w:pPr>
      <w:r>
        <w:t xml:space="preserve">         Внесение изменений в перечень мероприятий Программы на очередной финансовый год осуществляется не позднее одного месяца до дня внесения проекта бюджета сельского поселения  Амангильдинский сельсовет на очередной финансовый год на рассмотрение </w:t>
      </w:r>
      <w:smartTag w:uri="urn:schemas-microsoft-com:office:smarttags" w:element="PersonName">
        <w:r>
          <w:t>Совет</w:t>
        </w:r>
      </w:smartTag>
      <w:r>
        <w:t xml:space="preserve">а депутатов сельского поселения  Амангильдинский сельсовет. </w:t>
      </w:r>
    </w:p>
    <w:p w:rsidR="00D12C78" w:rsidRPr="00991273" w:rsidRDefault="00654AB0" w:rsidP="00D12C78">
      <w:pPr>
        <w:spacing w:line="232" w:lineRule="auto"/>
        <w:ind w:firstLine="720"/>
        <w:jc w:val="both"/>
        <w:rPr>
          <w:b/>
        </w:rPr>
      </w:pPr>
      <w:r>
        <w:rPr>
          <w:b/>
        </w:rPr>
        <w:t>В 2023 – 2025</w:t>
      </w:r>
      <w:r w:rsidR="00160B40">
        <w:rPr>
          <w:b/>
        </w:rPr>
        <w:t xml:space="preserve"> </w:t>
      </w:r>
      <w:r w:rsidR="00D12C78" w:rsidRPr="00991273">
        <w:rPr>
          <w:b/>
        </w:rPr>
        <w:t>годах общий объем средств на реализацию мероприятий Программы по предварительным расчетам ожидае</w:t>
      </w:r>
      <w:r w:rsidR="000A3957">
        <w:rPr>
          <w:b/>
        </w:rPr>
        <w:t xml:space="preserve">тся в сумме  </w:t>
      </w:r>
      <w:r w:rsidR="00160B40">
        <w:rPr>
          <w:b/>
        </w:rPr>
        <w:t xml:space="preserve"> </w:t>
      </w:r>
      <w:r w:rsidR="00CF3460">
        <w:rPr>
          <w:b/>
        </w:rPr>
        <w:t>1540,272</w:t>
      </w:r>
      <w:r w:rsidR="00D12C78" w:rsidRPr="00991273">
        <w:rPr>
          <w:b/>
        </w:rPr>
        <w:t xml:space="preserve"> тыс. рублей. Прогнозируемые объемы и источники финансирования Программы приведены в таблице № 1.</w:t>
      </w:r>
    </w:p>
    <w:p w:rsidR="00D12C78" w:rsidRPr="00991273" w:rsidRDefault="00D12C78" w:rsidP="00D12C78">
      <w:pPr>
        <w:spacing w:line="232" w:lineRule="auto"/>
        <w:ind w:firstLine="720"/>
        <w:jc w:val="both"/>
        <w:rPr>
          <w:b/>
        </w:rPr>
      </w:pPr>
    </w:p>
    <w:p w:rsidR="00D12C78" w:rsidRDefault="00D12C78" w:rsidP="00D12C78">
      <w:pPr>
        <w:spacing w:line="232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p w:rsidR="00D12C78" w:rsidRDefault="00D12C78" w:rsidP="00D12C78">
      <w:pPr>
        <w:spacing w:line="232" w:lineRule="auto"/>
      </w:pPr>
    </w:p>
    <w:p w:rsidR="00D12C78" w:rsidRDefault="00D12C78" w:rsidP="00D12C78">
      <w:pPr>
        <w:spacing w:line="232" w:lineRule="auto"/>
        <w:jc w:val="center"/>
        <w:rPr>
          <w:b/>
        </w:rPr>
      </w:pPr>
      <w:r>
        <w:rPr>
          <w:b/>
        </w:rPr>
        <w:t xml:space="preserve">Прогнозируемые источники и объемы финансирования </w:t>
      </w:r>
    </w:p>
    <w:p w:rsidR="00D12C78" w:rsidRDefault="00D12C78" w:rsidP="00D12C78">
      <w:pPr>
        <w:spacing w:line="232" w:lineRule="auto"/>
      </w:pPr>
    </w:p>
    <w:p w:rsidR="00D12C78" w:rsidRDefault="00D12C78" w:rsidP="00D12C78">
      <w:pPr>
        <w:spacing w:line="232" w:lineRule="auto"/>
        <w:jc w:val="right"/>
      </w:pPr>
      <w: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1"/>
        <w:gridCol w:w="1168"/>
        <w:gridCol w:w="1995"/>
        <w:gridCol w:w="1559"/>
        <w:gridCol w:w="1178"/>
      </w:tblGrid>
      <w:tr w:rsidR="00D12C78" w:rsidTr="00D12C78">
        <w:trPr>
          <w:cantSplit/>
          <w:jc w:val="center"/>
        </w:trPr>
        <w:tc>
          <w:tcPr>
            <w:tcW w:w="41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1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Всего</w:t>
            </w:r>
          </w:p>
        </w:tc>
        <w:tc>
          <w:tcPr>
            <w:tcW w:w="47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В том числе по годам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vMerge/>
            <w:vAlign w:val="center"/>
          </w:tcPr>
          <w:p w:rsidR="00D12C78" w:rsidRDefault="00D12C78"/>
        </w:tc>
        <w:tc>
          <w:tcPr>
            <w:tcW w:w="1168" w:type="dxa"/>
            <w:vMerge/>
            <w:vAlign w:val="center"/>
          </w:tcPr>
          <w:p w:rsidR="00D12C78" w:rsidRDefault="00D12C78"/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1212EC" w:rsidP="00CF3460">
            <w:pPr>
              <w:spacing w:line="232" w:lineRule="auto"/>
              <w:jc w:val="center"/>
            </w:pPr>
            <w:r>
              <w:t>202</w:t>
            </w:r>
            <w:r w:rsidR="00CF3460">
              <w:t>3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1212EC" w:rsidP="00CF3460">
            <w:pPr>
              <w:spacing w:line="232" w:lineRule="auto"/>
              <w:jc w:val="center"/>
            </w:pPr>
            <w:r>
              <w:t>202</w:t>
            </w:r>
            <w:r w:rsidR="00CF3460">
              <w:t>4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1212EC" w:rsidP="00CF3460">
            <w:pPr>
              <w:spacing w:line="232" w:lineRule="auto"/>
              <w:jc w:val="center"/>
            </w:pPr>
            <w:r>
              <w:t>202</w:t>
            </w:r>
            <w:r w:rsidR="00CF3460">
              <w:t>5</w:t>
            </w:r>
          </w:p>
        </w:tc>
      </w:tr>
      <w:tr w:rsidR="00544102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spacing w:line="232" w:lineRule="auto"/>
            </w:pPr>
            <w:r>
              <w:t xml:space="preserve">Бюджет сельского поселения Амангильдинский сельсовет 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1540,272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870,272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335,00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335,00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</w:tr>
      <w:tr w:rsidR="00544102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spacing w:line="232" w:lineRule="auto"/>
            </w:pPr>
            <w:r>
              <w:t xml:space="preserve">Итого по программе 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1540,272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870,272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335,00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335,00</w:t>
            </w:r>
          </w:p>
        </w:tc>
      </w:tr>
    </w:tbl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78" w:rsidRDefault="00D12C78" w:rsidP="00D12C78">
      <w:pPr>
        <w:spacing w:line="232" w:lineRule="auto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F56BA" w:rsidRDefault="006F56BA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F30E6D" w:rsidRDefault="00F30E6D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8.</w:t>
      </w:r>
      <w:r>
        <w:rPr>
          <w:rStyle w:val="ac"/>
          <w:bCs/>
        </w:rPr>
        <w:t xml:space="preserve"> Перечень основных</w:t>
      </w:r>
      <w:r>
        <w:t xml:space="preserve"> </w:t>
      </w:r>
      <w:r>
        <w:rPr>
          <w:rStyle w:val="ac"/>
          <w:bCs/>
        </w:rPr>
        <w:t>Подпрограмм</w:t>
      </w:r>
      <w:r>
        <w:rPr>
          <w:b/>
        </w:rPr>
        <w:t>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ind w:firstLine="540"/>
        <w:jc w:val="both"/>
      </w:pPr>
      <w:r>
        <w:t>Система программных мероприятий по реализации Программы  реализуется в рамках подпрограмм: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Условиями достижения цели Программы является решение следующих задач объединенных в перечисленных подпрограммах: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«Жилищное хозяйство»: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-предоставление субсидий на капитальный ремонт многоквартирных жилых дорог;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муниципального жилого фонда;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временно-свободных муниципальных жилых помещений;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«Коммунальное хозяйство»: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-капитальный ремонт объектов коммунальной инфраструктуры;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 оформление земельных участков под объектами коммунальной инфраструктуры.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«Энергосбережение и повышение энергетической эффективности на территории поселения»: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-установка приборов учета в муниципальных квартирах, участие в установке общедомовых приборов учета в части муниципальных квартир;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-разработка схем теплоснабжения, водоснабжения и водоотведения поселения.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«Благоустройство»: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и ремонт линий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линий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-развитие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-благоустройство территории поселения, содержание и ремонт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-создание новых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 паспортизация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мест захоронения.</w:t>
      </w:r>
    </w:p>
    <w:p w:rsidR="00D12C78" w:rsidRDefault="00D12C78" w:rsidP="00D12C78">
      <w:pPr>
        <w:ind w:firstLine="540"/>
        <w:jc w:val="both"/>
      </w:pPr>
      <w:r>
        <w:t>Задачи подпрограмм и мероприятия для реализации поставленных задач приведены в таблице №2.</w:t>
      </w:r>
    </w:p>
    <w:p w:rsidR="00D12C78" w:rsidRDefault="00D12C78" w:rsidP="00D12C78">
      <w:pPr>
        <w:ind w:firstLine="540"/>
        <w:jc w:val="center"/>
        <w:rPr>
          <w:sz w:val="20"/>
          <w:szCs w:val="20"/>
        </w:rPr>
      </w:pPr>
    </w:p>
    <w:p w:rsidR="00D12C78" w:rsidRDefault="00D12C78" w:rsidP="00D12C78">
      <w:pPr>
        <w:ind w:firstLine="540"/>
        <w:jc w:val="center"/>
        <w:rPr>
          <w:b/>
        </w:rPr>
      </w:pPr>
      <w:r>
        <w:rPr>
          <w:b/>
        </w:rPr>
        <w:t>Перечень задач и мероприятий подпрограмм</w:t>
      </w:r>
    </w:p>
    <w:p w:rsidR="00D12C78" w:rsidRDefault="00D12C78" w:rsidP="00D12C78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2</w:t>
      </w:r>
    </w:p>
    <w:p w:rsidR="00D12C78" w:rsidRDefault="00D12C78" w:rsidP="00D12C78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786"/>
        <w:gridCol w:w="3663"/>
      </w:tblGrid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Задачи подпрограммы</w:t>
            </w:r>
          </w:p>
        </w:tc>
        <w:tc>
          <w:tcPr>
            <w:tcW w:w="3663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Мероприятия подпрограммы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1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«Жилищное хозяйство»:</w:t>
            </w: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1.Повышение качества и условий проживания граждан</w:t>
            </w: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муниципального жилого фонда;</w:t>
            </w:r>
          </w:p>
          <w:p w:rsidR="00D12C78" w:rsidRDefault="00D12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временно-свободных муниципальных жилых помещений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2</w:t>
            </w:r>
          </w:p>
        </w:tc>
        <w:tc>
          <w:tcPr>
            <w:tcW w:w="2154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«Коммунальное хозяйство»: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Обеспечение устойчивого функционирования объектов коммунальной инфраструктуры</w:t>
            </w: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-капитальный ремонт объектов коммунальной инфраструктуры; 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земельных участков под объектами коммунальной инфраструктуры.</w:t>
            </w:r>
          </w:p>
          <w:p w:rsidR="00D12C78" w:rsidRDefault="00D12C78">
            <w:pPr>
              <w:jc w:val="both"/>
              <w:rPr>
                <w:sz w:val="20"/>
                <w:szCs w:val="20"/>
              </w:rPr>
            </w:pP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3</w:t>
            </w:r>
          </w:p>
        </w:tc>
        <w:tc>
          <w:tcPr>
            <w:tcW w:w="2154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«Энергосбережение и повышение энергетической эффективности на территории поселения»: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1.совершенствование системы учета потребляемых коммунальных ресурсов;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2.Экономическое стимулирование развития системы теплоснабжения, водоотведения и внедрения энергосберегающих технологий</w:t>
            </w:r>
          </w:p>
          <w:p w:rsidR="00D12C78" w:rsidRDefault="00D12C78">
            <w:pPr>
              <w:ind w:left="360"/>
              <w:jc w:val="both"/>
              <w:rPr>
                <w:sz w:val="22"/>
                <w:szCs w:val="22"/>
              </w:rPr>
            </w:pPr>
          </w:p>
          <w:p w:rsidR="001502AA" w:rsidRDefault="001502AA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приборов учета в домах;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-разработка схем теплоснабжения, водоснабжения и водоотведения поселения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4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«Благоустройство»</w:t>
            </w:r>
          </w:p>
        </w:tc>
        <w:tc>
          <w:tcPr>
            <w:tcW w:w="3786" w:type="dxa"/>
          </w:tcPr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1.Обеспечение устойчивого </w:t>
            </w:r>
            <w:r>
              <w:rPr>
                <w:sz w:val="22"/>
                <w:szCs w:val="22"/>
              </w:rPr>
              <w:lastRenderedPageBreak/>
              <w:t>функционирования уличного освещения;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2.Обеспечение устойчивого функционирования внутриквартальных дорог;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3.Улучшение условий проживания жителей поселения, улучшение внешнего вида поселения, улиц, объектов благоустройства, отвечающих действующим требованиям и нормам</w:t>
            </w:r>
          </w:p>
          <w:p w:rsidR="001502AA" w:rsidRDefault="001502AA" w:rsidP="001502AA">
            <w:pPr>
              <w:ind w:left="-108"/>
              <w:jc w:val="both"/>
              <w:rPr>
                <w:sz w:val="22"/>
                <w:szCs w:val="22"/>
              </w:rPr>
            </w:pPr>
            <w:r>
              <w:t>4.Улучшение условий для развития услуг в сфере похоронного дела, повышение уровня услуг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 w:rsidP="001502AA">
            <w:pPr>
              <w:ind w:left="-108"/>
              <w:jc w:val="both"/>
            </w:pP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-содержание и ремонт линий уличного </w:t>
            </w:r>
            <w:r>
              <w:rPr>
                <w:sz w:val="20"/>
                <w:szCs w:val="20"/>
              </w:rPr>
              <w:lastRenderedPageBreak/>
              <w:t>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линий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-благоустройство территории поселения, содержание и ремонт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новых объектов благоустройства;</w:t>
            </w:r>
          </w:p>
          <w:p w:rsidR="00D12C78" w:rsidRDefault="00150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C78">
              <w:rPr>
                <w:sz w:val="20"/>
                <w:szCs w:val="20"/>
              </w:rPr>
              <w:t>паспортизация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-содержание мест захоронения</w:t>
            </w:r>
            <w:r>
              <w:t>.</w:t>
            </w:r>
          </w:p>
          <w:p w:rsidR="00D12C78" w:rsidRDefault="00D12C78">
            <w:pPr>
              <w:jc w:val="both"/>
            </w:pPr>
          </w:p>
        </w:tc>
      </w:tr>
    </w:tbl>
    <w:p w:rsidR="00D12C78" w:rsidRDefault="00D12C78" w:rsidP="00D12C78">
      <w:pPr>
        <w:ind w:firstLine="540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9. Ожидаемые конечные результаты реализации Программы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ind w:firstLine="567"/>
        <w:jc w:val="both"/>
        <w:rPr>
          <w:rFonts w:eastAsia="Times-Roman"/>
        </w:rPr>
      </w:pPr>
      <w:r>
        <w:rPr>
          <w:rFonts w:eastAsia="Times-Roman"/>
        </w:rPr>
        <w:t>Реализация Программы позволит:</w:t>
      </w:r>
    </w:p>
    <w:p w:rsidR="00D12C78" w:rsidRDefault="00D12C78" w:rsidP="00D12C78">
      <w:pPr>
        <w:jc w:val="both"/>
        <w:rPr>
          <w:rFonts w:eastAsia="Times-Roman"/>
        </w:rPr>
      </w:pPr>
      <w:r>
        <w:rPr>
          <w:rFonts w:eastAsia="Times-Roman"/>
        </w:rPr>
        <w:t>- повысить уровень благоустройства и улучшить эстетическое состояние дворовых территорий, создаст условия для массового отдыха жителей;</w:t>
      </w:r>
    </w:p>
    <w:p w:rsidR="00D12C78" w:rsidRDefault="00D12C78" w:rsidP="00D12C78">
      <w:pPr>
        <w:jc w:val="both"/>
      </w:pPr>
      <w:r>
        <w:t>-повысить эффективность, качество коммунального обслуживания;</w:t>
      </w:r>
    </w:p>
    <w:p w:rsidR="00D12C78" w:rsidRDefault="00D12C78" w:rsidP="00D12C78">
      <w:pPr>
        <w:jc w:val="both"/>
      </w:pPr>
      <w:r>
        <w:t>-повысить надежность работы  систем  теплоснабжения  и теплопотребления сельского  поселения;</w:t>
      </w:r>
    </w:p>
    <w:p w:rsidR="00D12C78" w:rsidRDefault="00D12C78" w:rsidP="00D12C78">
      <w:pPr>
        <w:jc w:val="both"/>
      </w:pPr>
      <w:r>
        <w:t>-снизить количество аварий в жилищно-коммунальном  хозяйстве;</w:t>
      </w:r>
    </w:p>
    <w:p w:rsidR="00D12C78" w:rsidRDefault="00D12C78" w:rsidP="00D12C78">
      <w:pPr>
        <w:jc w:val="both"/>
      </w:pPr>
      <w:r>
        <w:t>-снизить уровень износа объектов коммунальной инфраструктуры;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Планируемые результаты реализации Программы приведены в Приложении 1.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  <w:r>
        <w:rPr>
          <w:b/>
        </w:rPr>
        <w:t>10. Организация контроля за ходом реализации Программы.</w:t>
      </w: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both"/>
      </w:pPr>
      <w:r>
        <w:t xml:space="preserve">          Ответственным за реализацией Программы является администрация сельского поселения Амангильдинский сельсовет.</w:t>
      </w:r>
    </w:p>
    <w:p w:rsidR="00D12C78" w:rsidRDefault="00D12C78" w:rsidP="00D12C78">
      <w:pPr>
        <w:ind w:firstLine="540"/>
        <w:jc w:val="both"/>
      </w:pPr>
      <w:r>
        <w:t>Администрация сельского поселения Амангильдинский сельсовет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для финансирования Программы на очередной финансовый год.</w:t>
      </w:r>
    </w:p>
    <w:p w:rsidR="00D12C78" w:rsidRDefault="00D12C78" w:rsidP="00D12C78">
      <w:pPr>
        <w:ind w:firstLine="540"/>
        <w:jc w:val="both"/>
      </w:pPr>
      <w:r>
        <w:t xml:space="preserve">Реализация Программы осуществляется на основе взаимодействия исполнителей программных мероприятий. При этом задачей администрации является организационное, информационное, методическое и финансовое обеспечение реализации программных мероприятий. </w:t>
      </w:r>
    </w:p>
    <w:p w:rsidR="00D12C78" w:rsidRDefault="00D12C78" w:rsidP="00D12C78">
      <w:pPr>
        <w:ind w:firstLine="540"/>
        <w:jc w:val="both"/>
      </w:pPr>
      <w:r>
        <w:t>С целью контроля за реализацией Программы администрация сельского поселения Амангильдинский сельсовет готовит:</w:t>
      </w:r>
    </w:p>
    <w:p w:rsidR="00D12C78" w:rsidRDefault="00D12C78" w:rsidP="00D12C78">
      <w:pPr>
        <w:jc w:val="both"/>
      </w:pPr>
      <w:r>
        <w:t xml:space="preserve">- до 15 числа месяца, следующего за отчетным кварталом, ежеквартальный отчет, который содержит: </w:t>
      </w:r>
    </w:p>
    <w:p w:rsidR="00D12C78" w:rsidRDefault="00D12C78" w:rsidP="00D12C78">
      <w:pPr>
        <w:jc w:val="both"/>
      </w:pPr>
      <w:r>
        <w:t xml:space="preserve">- перечень выполненных мероприятий Программы с указанием объемов и источников финансирования, и непосредственных результатов выполнения Программы; </w:t>
      </w:r>
    </w:p>
    <w:p w:rsidR="00D12C78" w:rsidRDefault="00D12C78" w:rsidP="00D12C78">
      <w:pPr>
        <w:jc w:val="both"/>
      </w:pPr>
      <w:r>
        <w:t xml:space="preserve">- анализ причин несвоевременного выполнения программных мероприятий. </w:t>
      </w:r>
    </w:p>
    <w:p w:rsidR="00D12C78" w:rsidRDefault="00D12C78" w:rsidP="00D12C78">
      <w:pPr>
        <w:jc w:val="both"/>
      </w:pPr>
      <w:r>
        <w:t xml:space="preserve">          -  до 1 марта года, следующего за отчетным, готовит годовой отчет о реализации Программы и представляет его на рассмотрение Главы сельского поселения  Амангильдинский сельсовет с заключением об оценке эффе</w:t>
      </w:r>
      <w:r w:rsidR="00991273">
        <w:t>ктивности реализации Программы.</w:t>
      </w:r>
      <w:r>
        <w:t xml:space="preserve"> </w:t>
      </w:r>
    </w:p>
    <w:p w:rsidR="00D12C78" w:rsidRDefault="00D12C78" w:rsidP="00D12C78">
      <w:pPr>
        <w:jc w:val="both"/>
      </w:pPr>
      <w:r>
        <w:lastRenderedPageBreak/>
        <w:t xml:space="preserve">           - не позднее 1 июня года, следующего за последним годом реализации Программы, после окончания срока реализации Программы представляет Главе сельского поселения  Амангильдинский сельсовет на утверждение итоговый отчет о ее реализации. </w:t>
      </w:r>
    </w:p>
    <w:p w:rsidR="00D12C78" w:rsidRDefault="00D12C78" w:rsidP="00D12C78">
      <w:pPr>
        <w:ind w:firstLine="540"/>
        <w:jc w:val="both"/>
      </w:pPr>
      <w:r>
        <w:t>Отчетность о реализации Программы представляется по формам, утвержденным «Порядком принятия решения о разработке муниципальных долгосрочным целевых программ  сельского поселения</w:t>
      </w:r>
      <w:r w:rsidR="00A0193F">
        <w:t xml:space="preserve"> Амангильдинский сельсовет</w:t>
      </w:r>
      <w:r>
        <w:t xml:space="preserve"> муниципа</w:t>
      </w:r>
      <w:r w:rsidR="00A0193F">
        <w:t>льного района Абзелиловский район Республики Башкортостан</w:t>
      </w:r>
      <w:r>
        <w:t>, их формирования и реализации».</w:t>
      </w:r>
    </w:p>
    <w:p w:rsidR="00D12C78" w:rsidRDefault="00D12C78" w:rsidP="00D12C78">
      <w:pPr>
        <w:sectPr w:rsidR="00D12C78">
          <w:pgSz w:w="11906" w:h="16838"/>
          <w:pgMar w:top="851" w:right="680" w:bottom="851" w:left="1191" w:header="709" w:footer="709" w:gutter="0"/>
          <w:cols w:space="720"/>
        </w:sectPr>
      </w:pPr>
    </w:p>
    <w:p w:rsidR="00D12C78" w:rsidRDefault="00D12C78" w:rsidP="00D12C78">
      <w:pPr>
        <w:pageBreakBefore/>
        <w:ind w:left="73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12C78" w:rsidRDefault="00E40DF0" w:rsidP="00D12C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 № </w:t>
      </w:r>
      <w:r w:rsidR="00545428">
        <w:rPr>
          <w:sz w:val="20"/>
          <w:szCs w:val="20"/>
        </w:rPr>
        <w:t>199</w:t>
      </w:r>
      <w:r>
        <w:rPr>
          <w:sz w:val="20"/>
          <w:szCs w:val="20"/>
        </w:rPr>
        <w:t xml:space="preserve">   </w:t>
      </w:r>
      <w:r w:rsidR="00AC4BA1">
        <w:rPr>
          <w:sz w:val="20"/>
          <w:szCs w:val="20"/>
        </w:rPr>
        <w:t xml:space="preserve"> от 14</w:t>
      </w:r>
      <w:r w:rsidR="0026079D">
        <w:rPr>
          <w:sz w:val="20"/>
          <w:szCs w:val="20"/>
        </w:rPr>
        <w:t>.12</w:t>
      </w:r>
      <w:r w:rsidR="00D12C78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E74D54">
        <w:rPr>
          <w:sz w:val="20"/>
          <w:szCs w:val="20"/>
        </w:rPr>
        <w:t xml:space="preserve"> год</w:t>
      </w:r>
    </w:p>
    <w:p w:rsidR="00D12C78" w:rsidRDefault="00D12C78" w:rsidP="00D12C78">
      <w:pPr>
        <w:jc w:val="right"/>
        <w:rPr>
          <w:sz w:val="18"/>
          <w:szCs w:val="18"/>
        </w:rPr>
      </w:pPr>
      <w:r>
        <w:rPr>
          <w:sz w:val="18"/>
          <w:szCs w:val="18"/>
        </w:rPr>
        <w:t>по сельскому поселению Амангильдинский сельсовет</w:t>
      </w:r>
    </w:p>
    <w:p w:rsidR="00D12C78" w:rsidRDefault="00D12C78" w:rsidP="00D12C78">
      <w:pPr>
        <w:jc w:val="center"/>
      </w:pPr>
    </w:p>
    <w:p w:rsidR="00D12C78" w:rsidRDefault="00D12C78" w:rsidP="00D12C78">
      <w:pPr>
        <w:jc w:val="center"/>
      </w:pPr>
    </w:p>
    <w:p w:rsidR="00D12C78" w:rsidRDefault="00D12C78" w:rsidP="00D12C78">
      <w:pPr>
        <w:jc w:val="center"/>
        <w:rPr>
          <w:b/>
        </w:rPr>
      </w:pPr>
      <w:r>
        <w:rPr>
          <w:b/>
        </w:rPr>
        <w:t>Система программных мероприятий по реализации муниципальной целевой программы</w:t>
      </w:r>
    </w:p>
    <w:p w:rsidR="00D12C78" w:rsidRDefault="00D12C78" w:rsidP="00D12C78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ar-SA"/>
        </w:rPr>
        <w:t xml:space="preserve">Жилищно-коммунальное хозяйство сельского поселения </w:t>
      </w:r>
      <w:r>
        <w:rPr>
          <w:b/>
          <w:spacing w:val="-8"/>
          <w:lang w:eastAsia="ar-SA"/>
        </w:rPr>
        <w:t>Амангильдинский сельсовет»</w:t>
      </w:r>
      <w:r>
        <w:rPr>
          <w:spacing w:val="-8"/>
          <w:lang w:eastAsia="ar-SA"/>
        </w:rPr>
        <w:t xml:space="preserve"> </w:t>
      </w:r>
      <w:r w:rsidR="00B7488A">
        <w:rPr>
          <w:b/>
        </w:rPr>
        <w:t>на 202</w:t>
      </w:r>
      <w:r w:rsidR="00CF3460">
        <w:rPr>
          <w:b/>
        </w:rPr>
        <w:t>3</w:t>
      </w:r>
      <w:r w:rsidR="00B7488A">
        <w:rPr>
          <w:b/>
        </w:rPr>
        <w:t xml:space="preserve"> – 202</w:t>
      </w:r>
      <w:r w:rsidR="00CF3460">
        <w:rPr>
          <w:b/>
        </w:rPr>
        <w:t>5</w:t>
      </w:r>
      <w:r>
        <w:rPr>
          <w:b/>
        </w:rPr>
        <w:t xml:space="preserve"> годы</w:t>
      </w:r>
    </w:p>
    <w:p w:rsidR="00D12C78" w:rsidRDefault="00D12C78" w:rsidP="00D12C78">
      <w:pPr>
        <w:jc w:val="right"/>
        <w:rPr>
          <w:sz w:val="20"/>
          <w:szCs w:val="20"/>
        </w:rPr>
      </w:pPr>
    </w:p>
    <w:p w:rsidR="00D12C78" w:rsidRDefault="00D12C78" w:rsidP="00D12C78">
      <w:pPr>
        <w:jc w:val="right"/>
      </w:pPr>
      <w:r>
        <w:rPr>
          <w:sz w:val="20"/>
          <w:szCs w:val="20"/>
        </w:rPr>
        <w:t>(тыс. руб.)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840"/>
        <w:gridCol w:w="1569"/>
        <w:gridCol w:w="1569"/>
        <w:gridCol w:w="1361"/>
        <w:gridCol w:w="1210"/>
        <w:gridCol w:w="1327"/>
        <w:gridCol w:w="1210"/>
        <w:gridCol w:w="2476"/>
      </w:tblGrid>
      <w:tr w:rsidR="00D12C78" w:rsidTr="00903FE6">
        <w:trPr>
          <w:jc w:val="center"/>
        </w:trPr>
        <w:tc>
          <w:tcPr>
            <w:tcW w:w="49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softHyphen/>
              <w:t>нитель</w:t>
            </w:r>
          </w:p>
        </w:tc>
        <w:tc>
          <w:tcPr>
            <w:tcW w:w="1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0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24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softHyphen/>
              <w:t>ник фи</w:t>
            </w:r>
            <w:r>
              <w:rPr>
                <w:sz w:val="20"/>
                <w:szCs w:val="20"/>
              </w:rPr>
              <w:softHyphen/>
              <w:t>нанси</w:t>
            </w:r>
            <w:r>
              <w:rPr>
                <w:sz w:val="20"/>
                <w:szCs w:val="20"/>
              </w:rPr>
              <w:softHyphen/>
              <w:t>рования</w:t>
            </w:r>
          </w:p>
        </w:tc>
      </w:tr>
      <w:tr w:rsidR="00D12C78" w:rsidTr="00903FE6">
        <w:trPr>
          <w:jc w:val="center"/>
        </w:trPr>
        <w:tc>
          <w:tcPr>
            <w:tcW w:w="49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47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</w:tr>
      <w:tr w:rsidR="00D12C78" w:rsidTr="00903FE6">
        <w:trPr>
          <w:jc w:val="center"/>
        </w:trPr>
        <w:tc>
          <w:tcPr>
            <w:tcW w:w="49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B7488A" w:rsidP="00CF3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3460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B7488A" w:rsidP="00CF3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3460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080B16" w:rsidP="00CF3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488A">
              <w:rPr>
                <w:sz w:val="20"/>
                <w:szCs w:val="20"/>
              </w:rPr>
              <w:t>2</w:t>
            </w:r>
            <w:r w:rsidR="00CF3460"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</w:tr>
      <w:tr w:rsidR="00D12C78" w:rsidTr="00903FE6">
        <w:trPr>
          <w:trHeight w:val="228"/>
          <w:tblHeader/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12C78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1.Подпрограмма «Жилищное хозяйство»</w:t>
            </w:r>
          </w:p>
        </w:tc>
      </w:tr>
      <w:tr w:rsidR="00D12C78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Предоставление субсидий на капитальный ремонт многоквартирных жилых дорог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содержание временно-свободных муниципальных жилых помещений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8B28E4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</w:pP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 по разделу 1: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Подпрограмма «Коммунальное хозяйство»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>Обеспечение устойчивого функционирования объектов коммунальной инфраструктуры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земельных участков под объектами коммунальной инфраструктуры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 по разделу 2: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3.Подпрограмма «Энергосбережение и повышение энергетической эффективности на территории поселения»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3.1. Совершенствование системы учета потребляемых коммунальных ресурсов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в муниципальных квартирах, участие в установке общедомовых приборов учета в части муниципальных квартир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3.2.Экономическое стимулирование развития системы теплоснабжения, водоотведения и внедрения энергосберегающих технологий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  <w: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поселения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11"/>
              <w:jc w:val="right"/>
            </w:pPr>
            <w:r>
              <w:t>Итого по разделу 3: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Подпрограмма «Благоустройство»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4. 1.</w:t>
            </w:r>
            <w:r>
              <w:rPr>
                <w:b/>
                <w:i/>
                <w:sz w:val="22"/>
                <w:szCs w:val="22"/>
              </w:rPr>
              <w:t>Обеспечение устойчивого функционирования уличного освещения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ремонт линий уличного освещения </w:t>
            </w:r>
          </w:p>
          <w:p w:rsidR="002D7F6C" w:rsidRDefault="002D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>
            <w:pPr>
              <w:jc w:val="center"/>
            </w:pPr>
            <w:r>
              <w:t>105,00</w:t>
            </w:r>
          </w:p>
          <w:p w:rsidR="002D7F6C" w:rsidRDefault="002D7F6C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>
            <w:pPr>
              <w:jc w:val="center"/>
            </w:pPr>
            <w:r>
              <w:t>35,00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 w:rsidP="00E8455E">
            <w:pPr>
              <w:jc w:val="center"/>
            </w:pPr>
            <w:r>
              <w:t>35,00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 w:rsidP="00E8455E">
            <w:pPr>
              <w:jc w:val="center"/>
            </w:pPr>
            <w:r>
              <w:t>35,00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28537F">
            <w:pPr>
              <w:jc w:val="center"/>
            </w:pP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линий уличного освещения;</w:t>
            </w:r>
          </w:p>
          <w:p w:rsidR="002D7F6C" w:rsidRDefault="002D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544102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26079D" w:rsidRDefault="00544102">
            <w:pPr>
              <w:jc w:val="right"/>
              <w:rPr>
                <w:b/>
              </w:rPr>
            </w:pPr>
            <w:r w:rsidRPr="0026079D">
              <w:rPr>
                <w:b/>
              </w:rP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26079D" w:rsidRDefault="005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26079D" w:rsidRDefault="00544102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105,00</w:t>
            </w:r>
          </w:p>
          <w:p w:rsidR="00544102" w:rsidRDefault="00544102" w:rsidP="00F16C11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35,00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35,00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35,00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4. 2.</w:t>
            </w:r>
            <w:r>
              <w:rPr>
                <w:b/>
                <w:i/>
                <w:sz w:val="22"/>
                <w:szCs w:val="22"/>
              </w:rPr>
              <w:t xml:space="preserve"> Обеспечение устойчивого функционирования  дорог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внутрисельских  дорог;</w:t>
            </w:r>
          </w:p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объектов внутрисельских  дорог;</w:t>
            </w:r>
          </w:p>
          <w:p w:rsidR="002D7F6C" w:rsidRDefault="002D7F6C">
            <w:pPr>
              <w:jc w:val="right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Амангильдинский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</w:tr>
      <w:tr w:rsidR="002D7F6C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4. 3.</w:t>
            </w:r>
            <w:r>
              <w:rPr>
                <w:b/>
                <w:i/>
                <w:sz w:val="22"/>
                <w:szCs w:val="22"/>
              </w:rPr>
              <w:t xml:space="preserve"> Улучшение условий проживания жителей поселения, улучшение внешнего вида поселения, улиц, объектов благоустройства, отвечающих действующим требованиям и нормам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поселения, содержание и ремонт объектов благоустройства;</w:t>
            </w:r>
          </w:p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>
            <w:pPr>
              <w:jc w:val="center"/>
            </w:pPr>
            <w:r>
              <w:t>1435,272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>
            <w:pPr>
              <w:jc w:val="center"/>
            </w:pPr>
            <w:r>
              <w:t>835,272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>
            <w:pPr>
              <w:jc w:val="center"/>
            </w:pPr>
            <w:r>
              <w:t>305,00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>
            <w:pPr>
              <w:jc w:val="center"/>
            </w:pPr>
            <w:r>
              <w:t>305,00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</w:pPr>
            <w:r>
              <w:rPr>
                <w:sz w:val="20"/>
                <w:szCs w:val="20"/>
              </w:rPr>
              <w:t>капитальный ремонт объектов благоустройства</w:t>
            </w:r>
            <w:r>
              <w:t xml:space="preserve"> 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66771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66771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66771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г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</w:pPr>
            <w:r>
              <w:rPr>
                <w:sz w:val="20"/>
                <w:szCs w:val="20"/>
              </w:rPr>
              <w:t>паспортизация объектов благоустройства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544102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  <w:rPr>
                <w:b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991273" w:rsidRDefault="00544102">
            <w:pPr>
              <w:jc w:val="right"/>
              <w:rPr>
                <w:b/>
              </w:rPr>
            </w:pPr>
            <w:r w:rsidRPr="00991273">
              <w:rPr>
                <w:b/>
              </w:rP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991273" w:rsidRDefault="005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991273" w:rsidRDefault="00544102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1435,272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835,272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305,00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305,00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Pr="00991273" w:rsidRDefault="00544102">
            <w:pPr>
              <w:jc w:val="center"/>
              <w:rPr>
                <w:b/>
                <w:sz w:val="20"/>
                <w:szCs w:val="20"/>
              </w:rPr>
            </w:pPr>
            <w:r w:rsidRPr="00991273">
              <w:rPr>
                <w:b/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4. 4.</w:t>
            </w:r>
            <w:r>
              <w:rPr>
                <w:b/>
                <w:i/>
                <w:sz w:val="22"/>
                <w:szCs w:val="22"/>
              </w:rPr>
              <w:t xml:space="preserve"> Обеспечение содержания мест захоронения.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t>Итого по разделу 4: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>
              <w:rPr>
                <w:sz w:val="20"/>
                <w:szCs w:val="20"/>
              </w:rPr>
              <w:lastRenderedPageBreak/>
              <w:t>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 w:rsidP="005975DC">
            <w:pPr>
              <w:jc w:val="center"/>
            </w:pPr>
            <w:r>
              <w:t>1540,272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 w:rsidP="005975DC">
            <w:pPr>
              <w:jc w:val="center"/>
            </w:pPr>
            <w:r>
              <w:t>870,272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 w:rsidP="005975DC">
            <w:pPr>
              <w:jc w:val="center"/>
            </w:pPr>
            <w:r>
              <w:t>335,00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544102" w:rsidP="005975DC">
            <w:pPr>
              <w:jc w:val="center"/>
            </w:pPr>
            <w:r>
              <w:t>335,00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</w:p>
        </w:tc>
      </w:tr>
      <w:tr w:rsidR="00544102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1540,272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870,272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335,00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 w:rsidP="00F16C11">
            <w:pPr>
              <w:jc w:val="center"/>
            </w:pPr>
            <w:r>
              <w:t>335,00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4102" w:rsidRDefault="0054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МП ВПТО ГХ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МУП УК ЖКХ</w:t>
            </w:r>
          </w:p>
        </w:tc>
      </w:tr>
    </w:tbl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>
      <w:pPr>
        <w:pageBreakBefore/>
        <w:ind w:left="73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12C78" w:rsidRDefault="00D12C78" w:rsidP="00D12C78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долгосрочной целевой программе</w:t>
      </w:r>
    </w:p>
    <w:p w:rsidR="00D12C78" w:rsidRDefault="00D12C78" w:rsidP="00D12C78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ar-SA"/>
        </w:rPr>
        <w:t xml:space="preserve">Жилищно-коммунальное хозяйство сельского поселения </w:t>
      </w:r>
      <w:r>
        <w:rPr>
          <w:spacing w:val="-8"/>
          <w:sz w:val="18"/>
          <w:szCs w:val="18"/>
          <w:lang w:eastAsia="ar-SA"/>
        </w:rPr>
        <w:t xml:space="preserve">Амангильдинский сельсовет» </w:t>
      </w:r>
      <w:r>
        <w:rPr>
          <w:sz w:val="18"/>
          <w:szCs w:val="18"/>
          <w:lang w:eastAsia="ar-SA"/>
        </w:rPr>
        <w:t xml:space="preserve">на </w:t>
      </w:r>
      <w:r w:rsidR="002774FD">
        <w:rPr>
          <w:sz w:val="18"/>
          <w:szCs w:val="18"/>
          <w:lang w:eastAsia="ar-SA"/>
        </w:rPr>
        <w:t>202</w:t>
      </w:r>
      <w:r w:rsidR="00CF3460">
        <w:rPr>
          <w:sz w:val="18"/>
          <w:szCs w:val="18"/>
          <w:lang w:eastAsia="ar-SA"/>
        </w:rPr>
        <w:t>3</w:t>
      </w:r>
      <w:r w:rsidR="002774FD">
        <w:rPr>
          <w:sz w:val="18"/>
          <w:szCs w:val="18"/>
          <w:lang w:eastAsia="ar-SA"/>
        </w:rPr>
        <w:t>-202</w:t>
      </w:r>
      <w:r w:rsidR="00CF3460">
        <w:rPr>
          <w:sz w:val="18"/>
          <w:szCs w:val="18"/>
          <w:lang w:eastAsia="ar-SA"/>
        </w:rPr>
        <w:t>5</w:t>
      </w:r>
      <w:r>
        <w:rPr>
          <w:sz w:val="18"/>
          <w:szCs w:val="18"/>
          <w:lang w:eastAsia="ar-SA"/>
        </w:rPr>
        <w:t>г.г</w:t>
      </w:r>
    </w:p>
    <w:p w:rsidR="00D12C78" w:rsidRDefault="00D12C78" w:rsidP="00D12C78"/>
    <w:p w:rsidR="00D12C78" w:rsidRDefault="00D12C78" w:rsidP="00D12C78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целевой программы</w:t>
      </w:r>
    </w:p>
    <w:p w:rsidR="00D12C78" w:rsidRDefault="00D12C78" w:rsidP="00D12C78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ar-SA"/>
        </w:rPr>
        <w:t xml:space="preserve">Жилищно-коммунальное хозяйство сельского поселения </w:t>
      </w:r>
      <w:r>
        <w:rPr>
          <w:b/>
          <w:spacing w:val="-8"/>
          <w:lang w:eastAsia="ar-SA"/>
        </w:rPr>
        <w:t>Амангильдинский сельсовет»</w:t>
      </w:r>
      <w:r w:rsidR="002D7F6C">
        <w:rPr>
          <w:b/>
        </w:rPr>
        <w:t xml:space="preserve"> на 202</w:t>
      </w:r>
      <w:r w:rsidR="00CF3460">
        <w:rPr>
          <w:b/>
        </w:rPr>
        <w:t>3</w:t>
      </w:r>
      <w:r w:rsidR="00283618">
        <w:rPr>
          <w:b/>
        </w:rPr>
        <w:t xml:space="preserve"> – 20</w:t>
      </w:r>
      <w:r w:rsidR="002D7F6C">
        <w:rPr>
          <w:b/>
        </w:rPr>
        <w:t>2</w:t>
      </w:r>
      <w:r w:rsidR="00CF3460">
        <w:rPr>
          <w:b/>
        </w:rPr>
        <w:t>5</w:t>
      </w:r>
      <w:r w:rsidR="004B28CE">
        <w:rPr>
          <w:b/>
        </w:rPr>
        <w:t xml:space="preserve"> </w:t>
      </w:r>
      <w:r>
        <w:rPr>
          <w:b/>
        </w:rPr>
        <w:t>годы</w:t>
      </w:r>
    </w:p>
    <w:p w:rsidR="00D12C78" w:rsidRDefault="00D12C78" w:rsidP="00D12C78">
      <w:pPr>
        <w:jc w:val="center"/>
        <w:rPr>
          <w:b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17"/>
        <w:gridCol w:w="1761"/>
        <w:gridCol w:w="1428"/>
        <w:gridCol w:w="2164"/>
        <w:gridCol w:w="1221"/>
        <w:gridCol w:w="1390"/>
        <w:gridCol w:w="1439"/>
        <w:gridCol w:w="1369"/>
        <w:gridCol w:w="1390"/>
      </w:tblGrid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17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Задачи,</w:t>
            </w:r>
          </w:p>
        </w:tc>
        <w:tc>
          <w:tcPr>
            <w:tcW w:w="1762" w:type="dxa"/>
            <w:tcBorders>
              <w:right w:val="nil"/>
            </w:tcBorders>
          </w:tcPr>
          <w:p w:rsidR="00D12C78" w:rsidRDefault="00D12C78" w:rsidP="00256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</w:t>
            </w:r>
            <w:r w:rsidR="00256D9B">
              <w:rPr>
                <w:b/>
                <w:sz w:val="20"/>
                <w:szCs w:val="20"/>
              </w:rPr>
              <w:t xml:space="preserve"> финансирования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данной задачи,</w:t>
            </w:r>
          </w:p>
        </w:tc>
        <w:tc>
          <w:tcPr>
            <w:tcW w:w="1429" w:type="dxa"/>
            <w:tcBorders>
              <w:left w:val="nil"/>
            </w:tcBorders>
          </w:tcPr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решение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165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Показатели, </w:t>
            </w:r>
          </w:p>
        </w:tc>
        <w:tc>
          <w:tcPr>
            <w:tcW w:w="1222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Единица </w:t>
            </w:r>
          </w:p>
        </w:tc>
        <w:tc>
          <w:tcPr>
            <w:tcW w:w="1391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Базовое значение</w:t>
            </w:r>
          </w:p>
        </w:tc>
        <w:tc>
          <w:tcPr>
            <w:tcW w:w="1440" w:type="dxa"/>
            <w:tcBorders>
              <w:right w:val="nil"/>
            </w:tcBorders>
          </w:tcPr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Планируемое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годам</w:t>
            </w:r>
          </w:p>
        </w:tc>
        <w:tc>
          <w:tcPr>
            <w:tcW w:w="1391" w:type="dxa"/>
            <w:tcBorders>
              <w:left w:val="nil"/>
            </w:tcBorders>
          </w:tcPr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показателя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направленные  на достижение цели</w:t>
            </w: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бюджета 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165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характеризующие</w:t>
            </w:r>
          </w:p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достижение цели</w:t>
            </w:r>
          </w:p>
        </w:tc>
        <w:tc>
          <w:tcPr>
            <w:tcW w:w="1222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391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показателя (на начало реализации Программы)</w:t>
            </w:r>
          </w:p>
        </w:tc>
        <w:tc>
          <w:tcPr>
            <w:tcW w:w="1440" w:type="dxa"/>
          </w:tcPr>
          <w:p w:rsidR="00D12C78" w:rsidRDefault="002D7F6C" w:rsidP="00CF346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F3460">
              <w:rPr>
                <w:b/>
              </w:rPr>
              <w:t>3</w:t>
            </w:r>
          </w:p>
        </w:tc>
        <w:tc>
          <w:tcPr>
            <w:tcW w:w="1370" w:type="dxa"/>
          </w:tcPr>
          <w:p w:rsidR="00D12C78" w:rsidRDefault="00953A39" w:rsidP="00CF3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D7F6C">
              <w:rPr>
                <w:b/>
              </w:rPr>
              <w:t>2</w:t>
            </w:r>
            <w:r w:rsidR="00CF3460">
              <w:rPr>
                <w:b/>
              </w:rPr>
              <w:t>4</w:t>
            </w:r>
          </w:p>
        </w:tc>
        <w:tc>
          <w:tcPr>
            <w:tcW w:w="1391" w:type="dxa"/>
          </w:tcPr>
          <w:p w:rsidR="00D12C78" w:rsidRDefault="00953A39" w:rsidP="00CF3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D7F6C">
              <w:rPr>
                <w:b/>
              </w:rPr>
              <w:t>2</w:t>
            </w:r>
            <w:r w:rsidR="00CF3460">
              <w:rPr>
                <w:b/>
              </w:rPr>
              <w:t>5</w:t>
            </w:r>
          </w:p>
        </w:tc>
      </w:tr>
      <w:tr w:rsidR="00D12C78" w:rsidTr="003F1505">
        <w:trPr>
          <w:trHeight w:val="289"/>
        </w:trPr>
        <w:tc>
          <w:tcPr>
            <w:tcW w:w="635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7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D12C78" w:rsidTr="00D12C78">
        <w:trPr>
          <w:trHeight w:val="1219"/>
        </w:trPr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7E57FF" w:rsidRDefault="007E57FF" w:rsidP="009E3721">
      <w:pPr>
        <w:rPr>
          <w:rFonts w:ascii="Times Cyr Bash Normal" w:hAnsi="Times Cyr Bash Normal" w:cs="Times Cyr Bash Normal"/>
          <w:b/>
        </w:rPr>
      </w:pPr>
    </w:p>
    <w:sectPr w:rsidR="007E57FF" w:rsidSect="00283618">
      <w:pgSz w:w="16838" w:h="11906" w:orient="landscape" w:code="9"/>
      <w:pgMar w:top="1418" w:right="1134" w:bottom="566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41D"/>
    <w:multiLevelType w:val="hybridMultilevel"/>
    <w:tmpl w:val="5D78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0299F"/>
    <w:rsid w:val="000111B0"/>
    <w:rsid w:val="0001495C"/>
    <w:rsid w:val="000205AB"/>
    <w:rsid w:val="000227C3"/>
    <w:rsid w:val="000343DB"/>
    <w:rsid w:val="00040E7A"/>
    <w:rsid w:val="0004725A"/>
    <w:rsid w:val="00052469"/>
    <w:rsid w:val="00055F68"/>
    <w:rsid w:val="00067B87"/>
    <w:rsid w:val="00067F92"/>
    <w:rsid w:val="0007180E"/>
    <w:rsid w:val="00080B16"/>
    <w:rsid w:val="00084C6D"/>
    <w:rsid w:val="000A0D21"/>
    <w:rsid w:val="000A3957"/>
    <w:rsid w:val="000A6D50"/>
    <w:rsid w:val="000B2C1F"/>
    <w:rsid w:val="000D12DF"/>
    <w:rsid w:val="000D3F97"/>
    <w:rsid w:val="000E4C2A"/>
    <w:rsid w:val="000F14A7"/>
    <w:rsid w:val="000F258E"/>
    <w:rsid w:val="000F51DB"/>
    <w:rsid w:val="001212EC"/>
    <w:rsid w:val="0012152D"/>
    <w:rsid w:val="00123651"/>
    <w:rsid w:val="00137A30"/>
    <w:rsid w:val="001502AA"/>
    <w:rsid w:val="00152D0E"/>
    <w:rsid w:val="00160B40"/>
    <w:rsid w:val="00161375"/>
    <w:rsid w:val="001621DA"/>
    <w:rsid w:val="0016643B"/>
    <w:rsid w:val="00167CB2"/>
    <w:rsid w:val="00191CCF"/>
    <w:rsid w:val="0019594D"/>
    <w:rsid w:val="001B3E96"/>
    <w:rsid w:val="001C2988"/>
    <w:rsid w:val="001C5A75"/>
    <w:rsid w:val="001D1A58"/>
    <w:rsid w:val="001D44ED"/>
    <w:rsid w:val="001D7C9C"/>
    <w:rsid w:val="001E3C57"/>
    <w:rsid w:val="001F2B7F"/>
    <w:rsid w:val="001F43B1"/>
    <w:rsid w:val="002003B7"/>
    <w:rsid w:val="002256CF"/>
    <w:rsid w:val="0024454E"/>
    <w:rsid w:val="00247FCC"/>
    <w:rsid w:val="00256D9B"/>
    <w:rsid w:val="00257BFF"/>
    <w:rsid w:val="0026079D"/>
    <w:rsid w:val="002648D6"/>
    <w:rsid w:val="0027697A"/>
    <w:rsid w:val="002774FD"/>
    <w:rsid w:val="00283618"/>
    <w:rsid w:val="0028537F"/>
    <w:rsid w:val="002D5EAA"/>
    <w:rsid w:val="002D7F6C"/>
    <w:rsid w:val="002E549A"/>
    <w:rsid w:val="002E7CEF"/>
    <w:rsid w:val="00314D27"/>
    <w:rsid w:val="003234C6"/>
    <w:rsid w:val="00333867"/>
    <w:rsid w:val="00333A5D"/>
    <w:rsid w:val="003401BA"/>
    <w:rsid w:val="00347BEC"/>
    <w:rsid w:val="0035025D"/>
    <w:rsid w:val="00352380"/>
    <w:rsid w:val="00354F0E"/>
    <w:rsid w:val="00374E57"/>
    <w:rsid w:val="00383108"/>
    <w:rsid w:val="00393767"/>
    <w:rsid w:val="003D092F"/>
    <w:rsid w:val="003D6D9A"/>
    <w:rsid w:val="003E03A2"/>
    <w:rsid w:val="003E348D"/>
    <w:rsid w:val="003E482F"/>
    <w:rsid w:val="003F1505"/>
    <w:rsid w:val="00406744"/>
    <w:rsid w:val="004374CF"/>
    <w:rsid w:val="004514EA"/>
    <w:rsid w:val="00462C14"/>
    <w:rsid w:val="00481512"/>
    <w:rsid w:val="00485F3F"/>
    <w:rsid w:val="004A33E6"/>
    <w:rsid w:val="004A6167"/>
    <w:rsid w:val="004B28CE"/>
    <w:rsid w:val="004C1816"/>
    <w:rsid w:val="004D5820"/>
    <w:rsid w:val="004E0923"/>
    <w:rsid w:val="004E5381"/>
    <w:rsid w:val="004F2827"/>
    <w:rsid w:val="004F4F91"/>
    <w:rsid w:val="005156A0"/>
    <w:rsid w:val="00525E25"/>
    <w:rsid w:val="00533240"/>
    <w:rsid w:val="00544102"/>
    <w:rsid w:val="00545428"/>
    <w:rsid w:val="00546EE5"/>
    <w:rsid w:val="00555AE7"/>
    <w:rsid w:val="0055747E"/>
    <w:rsid w:val="005637B0"/>
    <w:rsid w:val="0056543C"/>
    <w:rsid w:val="00567829"/>
    <w:rsid w:val="00577C72"/>
    <w:rsid w:val="00585EFD"/>
    <w:rsid w:val="005975DC"/>
    <w:rsid w:val="005A32B0"/>
    <w:rsid w:val="005A7E14"/>
    <w:rsid w:val="005D1E2E"/>
    <w:rsid w:val="005E46AF"/>
    <w:rsid w:val="005E7850"/>
    <w:rsid w:val="005F7D37"/>
    <w:rsid w:val="00607DC3"/>
    <w:rsid w:val="00614802"/>
    <w:rsid w:val="00635F5B"/>
    <w:rsid w:val="00645178"/>
    <w:rsid w:val="006513FF"/>
    <w:rsid w:val="00654AB0"/>
    <w:rsid w:val="00657D78"/>
    <w:rsid w:val="00661F42"/>
    <w:rsid w:val="00665D6B"/>
    <w:rsid w:val="006671F9"/>
    <w:rsid w:val="0066771C"/>
    <w:rsid w:val="00676B32"/>
    <w:rsid w:val="00696270"/>
    <w:rsid w:val="006B35C1"/>
    <w:rsid w:val="006C5928"/>
    <w:rsid w:val="006D7D9C"/>
    <w:rsid w:val="006E1AB3"/>
    <w:rsid w:val="006E7584"/>
    <w:rsid w:val="006F56BA"/>
    <w:rsid w:val="007269B1"/>
    <w:rsid w:val="007362B7"/>
    <w:rsid w:val="007430BB"/>
    <w:rsid w:val="00747D31"/>
    <w:rsid w:val="00762C5C"/>
    <w:rsid w:val="00766184"/>
    <w:rsid w:val="00782573"/>
    <w:rsid w:val="007A3694"/>
    <w:rsid w:val="007D7A62"/>
    <w:rsid w:val="007E15C6"/>
    <w:rsid w:val="007E26B3"/>
    <w:rsid w:val="007E57FF"/>
    <w:rsid w:val="007F2D90"/>
    <w:rsid w:val="00815BFC"/>
    <w:rsid w:val="0083266A"/>
    <w:rsid w:val="008475C4"/>
    <w:rsid w:val="00860911"/>
    <w:rsid w:val="00871E5B"/>
    <w:rsid w:val="00872039"/>
    <w:rsid w:val="00883659"/>
    <w:rsid w:val="008935F8"/>
    <w:rsid w:val="00893D80"/>
    <w:rsid w:val="008B28E4"/>
    <w:rsid w:val="008B37A1"/>
    <w:rsid w:val="008D481C"/>
    <w:rsid w:val="00901E9B"/>
    <w:rsid w:val="00903FE6"/>
    <w:rsid w:val="00913616"/>
    <w:rsid w:val="0092510D"/>
    <w:rsid w:val="00934410"/>
    <w:rsid w:val="009452D1"/>
    <w:rsid w:val="00953A39"/>
    <w:rsid w:val="009576BE"/>
    <w:rsid w:val="009578D2"/>
    <w:rsid w:val="009853F9"/>
    <w:rsid w:val="00991273"/>
    <w:rsid w:val="009A068B"/>
    <w:rsid w:val="009A2E18"/>
    <w:rsid w:val="009A49CE"/>
    <w:rsid w:val="009B18D2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193F"/>
    <w:rsid w:val="00A04361"/>
    <w:rsid w:val="00A07F6F"/>
    <w:rsid w:val="00A13136"/>
    <w:rsid w:val="00A159EE"/>
    <w:rsid w:val="00A25174"/>
    <w:rsid w:val="00A53E54"/>
    <w:rsid w:val="00A60A7E"/>
    <w:rsid w:val="00A64249"/>
    <w:rsid w:val="00A7280D"/>
    <w:rsid w:val="00A75BFD"/>
    <w:rsid w:val="00A9488F"/>
    <w:rsid w:val="00AA6E42"/>
    <w:rsid w:val="00AB2167"/>
    <w:rsid w:val="00AB3348"/>
    <w:rsid w:val="00AC2C5C"/>
    <w:rsid w:val="00AC4BA1"/>
    <w:rsid w:val="00AE02CA"/>
    <w:rsid w:val="00AE702B"/>
    <w:rsid w:val="00AF01EC"/>
    <w:rsid w:val="00B12975"/>
    <w:rsid w:val="00B14414"/>
    <w:rsid w:val="00B23BC6"/>
    <w:rsid w:val="00B25ACA"/>
    <w:rsid w:val="00B34267"/>
    <w:rsid w:val="00B67640"/>
    <w:rsid w:val="00B7488A"/>
    <w:rsid w:val="00B97BDC"/>
    <w:rsid w:val="00BA3D70"/>
    <w:rsid w:val="00BC0A61"/>
    <w:rsid w:val="00BF61A9"/>
    <w:rsid w:val="00C24F05"/>
    <w:rsid w:val="00C33428"/>
    <w:rsid w:val="00C33F7D"/>
    <w:rsid w:val="00C4040E"/>
    <w:rsid w:val="00C527F3"/>
    <w:rsid w:val="00C67CF1"/>
    <w:rsid w:val="00CA3C56"/>
    <w:rsid w:val="00CD25F3"/>
    <w:rsid w:val="00CE17E3"/>
    <w:rsid w:val="00CE1EFC"/>
    <w:rsid w:val="00CE40D9"/>
    <w:rsid w:val="00CF3460"/>
    <w:rsid w:val="00CF7CC8"/>
    <w:rsid w:val="00D11525"/>
    <w:rsid w:val="00D12C78"/>
    <w:rsid w:val="00D2057D"/>
    <w:rsid w:val="00D21A74"/>
    <w:rsid w:val="00D27632"/>
    <w:rsid w:val="00D27CB8"/>
    <w:rsid w:val="00D52B38"/>
    <w:rsid w:val="00D61F07"/>
    <w:rsid w:val="00D6619B"/>
    <w:rsid w:val="00D74B15"/>
    <w:rsid w:val="00D83354"/>
    <w:rsid w:val="00D92E2D"/>
    <w:rsid w:val="00D93970"/>
    <w:rsid w:val="00DB66AF"/>
    <w:rsid w:val="00DC6043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2C45"/>
    <w:rsid w:val="00E348D7"/>
    <w:rsid w:val="00E404F8"/>
    <w:rsid w:val="00E40DF0"/>
    <w:rsid w:val="00E44301"/>
    <w:rsid w:val="00E64A36"/>
    <w:rsid w:val="00E70024"/>
    <w:rsid w:val="00E74D54"/>
    <w:rsid w:val="00E81CB4"/>
    <w:rsid w:val="00E8455E"/>
    <w:rsid w:val="00E84C83"/>
    <w:rsid w:val="00E85018"/>
    <w:rsid w:val="00EA4A81"/>
    <w:rsid w:val="00EC2342"/>
    <w:rsid w:val="00ED5E81"/>
    <w:rsid w:val="00EF361A"/>
    <w:rsid w:val="00EF4683"/>
    <w:rsid w:val="00EF7D7A"/>
    <w:rsid w:val="00F03466"/>
    <w:rsid w:val="00F10897"/>
    <w:rsid w:val="00F16C11"/>
    <w:rsid w:val="00F2251E"/>
    <w:rsid w:val="00F229E6"/>
    <w:rsid w:val="00F30E6D"/>
    <w:rsid w:val="00F33C30"/>
    <w:rsid w:val="00F73A6B"/>
    <w:rsid w:val="00F838B2"/>
    <w:rsid w:val="00F8560F"/>
    <w:rsid w:val="00F912BA"/>
    <w:rsid w:val="00F93471"/>
    <w:rsid w:val="00F93B0F"/>
    <w:rsid w:val="00FC3C82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4CE73-BC12-4690-AB74-5D465E3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D12C78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D12C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84EF-3752-48FA-9D65-B32C03A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2022-12-12T10:12:00Z</cp:lastPrinted>
  <dcterms:created xsi:type="dcterms:W3CDTF">2022-12-29T09:04:00Z</dcterms:created>
  <dcterms:modified xsi:type="dcterms:W3CDTF">2022-12-29T09:04:00Z</dcterms:modified>
</cp:coreProperties>
</file>